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84F34" w14:textId="77777777" w:rsidR="00E24387" w:rsidRPr="00992AFA" w:rsidRDefault="00E24387" w:rsidP="00E24387">
      <w:pPr>
        <w:pStyle w:val="Heading1"/>
        <w:rPr>
          <w:rFonts w:ascii="Arial" w:hAnsi="Arial" w:cs="Arial"/>
          <w:b w:val="0"/>
          <w:bCs/>
          <w:spacing w:val="0"/>
          <w:sz w:val="16"/>
          <w:szCs w:val="16"/>
        </w:rPr>
      </w:pPr>
      <w:r w:rsidRPr="00683D6A">
        <w:rPr>
          <w:rFonts w:ascii="Arial" w:hAnsi="Arial" w:cs="Arial"/>
          <w:sz w:val="16"/>
          <w:szCs w:val="16"/>
          <w:u w:val="single"/>
        </w:rPr>
        <w:t>FOR IMMEDIATE RELEASE</w:t>
      </w:r>
      <w:r w:rsidRPr="00683D6A">
        <w:rPr>
          <w:rFonts w:ascii="Arial" w:hAnsi="Arial" w:cs="Arial"/>
          <w:color w:val="FF0000"/>
          <w:sz w:val="16"/>
          <w:szCs w:val="16"/>
          <w:u w:val="single"/>
        </w:rPr>
        <w:br/>
      </w:r>
      <w:r w:rsidRPr="00992AFA">
        <w:rPr>
          <w:rFonts w:ascii="Arial" w:eastAsia="Calibri" w:hAnsi="Arial" w:cs="Arial"/>
          <w:b w:val="0"/>
          <w:bCs/>
          <w:spacing w:val="0"/>
          <w:sz w:val="16"/>
          <w:szCs w:val="16"/>
        </w:rPr>
        <w:t>Media Contact • Jill E. Dunne</w:t>
      </w:r>
      <w:r w:rsidRPr="00992AFA">
        <w:rPr>
          <w:rFonts w:ascii="Arial" w:hAnsi="Arial" w:cs="Arial"/>
          <w:b w:val="0"/>
          <w:bCs/>
          <w:spacing w:val="0"/>
          <w:sz w:val="16"/>
          <w:szCs w:val="16"/>
        </w:rPr>
        <w:t xml:space="preserve"> </w:t>
      </w:r>
      <w:r w:rsidRPr="00992AFA">
        <w:rPr>
          <w:rFonts w:ascii="Arial" w:eastAsia="Calibri" w:hAnsi="Arial" w:cs="Arial"/>
          <w:b w:val="0"/>
          <w:bCs/>
          <w:spacing w:val="0"/>
          <w:sz w:val="16"/>
          <w:szCs w:val="16"/>
        </w:rPr>
        <w:t xml:space="preserve">• </w:t>
      </w:r>
      <w:r w:rsidRPr="00992AFA">
        <w:rPr>
          <w:rFonts w:ascii="Arial" w:hAnsi="Arial" w:cs="Arial"/>
          <w:b w:val="0"/>
          <w:bCs/>
          <w:spacing w:val="0"/>
          <w:sz w:val="16"/>
          <w:szCs w:val="16"/>
        </w:rPr>
        <w:t>Director of Marketing and Communications</w:t>
      </w:r>
    </w:p>
    <w:p w14:paraId="3A4364FE" w14:textId="77777777" w:rsidR="00E24387" w:rsidRPr="003251CE" w:rsidRDefault="00E24387" w:rsidP="00E24387">
      <w:pPr>
        <w:pStyle w:val="Header"/>
        <w:rPr>
          <w:rFonts w:ascii="Arial" w:hAnsi="Arial" w:cs="Arial"/>
          <w:bCs/>
          <w:sz w:val="16"/>
          <w:szCs w:val="16"/>
        </w:rPr>
      </w:pPr>
      <w:r w:rsidRPr="003251CE">
        <w:rPr>
          <w:rFonts w:ascii="Arial" w:hAnsi="Arial" w:cs="Arial"/>
          <w:bCs/>
          <w:sz w:val="16"/>
          <w:szCs w:val="16"/>
        </w:rPr>
        <w:t xml:space="preserve">513-639-2954 </w:t>
      </w:r>
      <w:r w:rsidRPr="003251CE">
        <w:rPr>
          <w:rFonts w:ascii="Arial" w:hAnsi="Arial" w:cs="Arial"/>
          <w:b/>
          <w:bCs/>
          <w:sz w:val="16"/>
          <w:szCs w:val="16"/>
        </w:rPr>
        <w:t>•</w:t>
      </w:r>
      <w:r>
        <w:rPr>
          <w:rFonts w:ascii="Arial" w:hAnsi="Arial" w:cs="Arial"/>
          <w:b/>
          <w:bCs/>
          <w:sz w:val="16"/>
          <w:szCs w:val="16"/>
        </w:rPr>
        <w:t xml:space="preserve">  </w:t>
      </w:r>
      <w:hyperlink r:id="rId8" w:history="1">
        <w:r w:rsidRPr="009127B1">
          <w:rPr>
            <w:rStyle w:val="Hyperlink"/>
            <w:rFonts w:ascii="Arial" w:hAnsi="Arial" w:cs="Arial"/>
            <w:bCs/>
            <w:sz w:val="16"/>
            <w:szCs w:val="16"/>
          </w:rPr>
          <w:t>media@cincyart.org</w:t>
        </w:r>
      </w:hyperlink>
    </w:p>
    <w:p w14:paraId="46863BB7" w14:textId="77777777" w:rsidR="00E24387" w:rsidRPr="00683D6A" w:rsidRDefault="00E24387" w:rsidP="00E24387">
      <w:pPr>
        <w:pStyle w:val="Header"/>
        <w:rPr>
          <w:rFonts w:ascii="Arial" w:hAnsi="Arial" w:cs="Arial"/>
          <w:sz w:val="16"/>
          <w:szCs w:val="16"/>
        </w:rPr>
      </w:pPr>
      <w:r w:rsidRPr="00683D6A">
        <w:rPr>
          <w:rFonts w:ascii="Arial" w:hAnsi="Arial" w:cs="Arial"/>
          <w:sz w:val="16"/>
          <w:szCs w:val="16"/>
        </w:rPr>
        <w:t xml:space="preserve">953 Eden Park </w:t>
      </w:r>
      <w:proofErr w:type="spellStart"/>
      <w:r w:rsidRPr="00683D6A">
        <w:rPr>
          <w:rFonts w:ascii="Arial" w:hAnsi="Arial" w:cs="Arial"/>
          <w:sz w:val="16"/>
          <w:szCs w:val="16"/>
        </w:rPr>
        <w:t>Drive│Cincinnati</w:t>
      </w:r>
      <w:proofErr w:type="spellEnd"/>
      <w:r w:rsidRPr="00683D6A">
        <w:rPr>
          <w:rFonts w:ascii="Arial" w:hAnsi="Arial" w:cs="Arial"/>
          <w:sz w:val="16"/>
          <w:szCs w:val="16"/>
        </w:rPr>
        <w:t>, Ohio│45202</w:t>
      </w:r>
    </w:p>
    <w:p w14:paraId="26ADB459" w14:textId="77777777" w:rsidR="00E24387" w:rsidRPr="00683D6A" w:rsidRDefault="00E24387" w:rsidP="003848C5">
      <w:pPr>
        <w:pStyle w:val="Header"/>
        <w:rPr>
          <w:rFonts w:ascii="Arial" w:hAnsi="Arial" w:cs="Arial"/>
          <w:sz w:val="16"/>
          <w:szCs w:val="16"/>
        </w:rPr>
      </w:pPr>
      <w:r w:rsidRPr="00683D6A">
        <w:rPr>
          <w:rFonts w:ascii="Arial" w:hAnsi="Arial" w:cs="Arial"/>
          <w:sz w:val="16"/>
          <w:szCs w:val="16"/>
        </w:rPr>
        <w:t>www.cincinnatiartmuseum.org</w:t>
      </w:r>
    </w:p>
    <w:p w14:paraId="70EC7E24" w14:textId="77777777" w:rsidR="003848C5" w:rsidRDefault="00E24387" w:rsidP="003848C5">
      <w:pPr>
        <w:pStyle w:val="Heading1"/>
        <w:rPr>
          <w:rFonts w:ascii="Arial" w:hAnsi="Arial" w:cs="Arial"/>
          <w:bCs/>
          <w:color w:val="FF0000"/>
          <w:sz w:val="16"/>
          <w:szCs w:val="16"/>
        </w:rPr>
      </w:pPr>
      <w:r w:rsidRPr="00683D6A">
        <w:rPr>
          <w:rFonts w:ascii="Arial" w:hAnsi="Arial" w:cs="Arial"/>
          <w:bCs/>
          <w:color w:val="FF0000"/>
          <w:sz w:val="16"/>
          <w:szCs w:val="16"/>
        </w:rPr>
        <w:t>*Images Available Upon Request</w:t>
      </w:r>
    </w:p>
    <w:p w14:paraId="3BB013AE" w14:textId="77777777" w:rsidR="003848C5" w:rsidRPr="003848C5" w:rsidRDefault="003848C5" w:rsidP="003848C5"/>
    <w:p w14:paraId="6CEFC390" w14:textId="3B127B3D" w:rsidR="00D037AF" w:rsidRDefault="00C06796" w:rsidP="00D037AF">
      <w:pPr>
        <w:pStyle w:val="Heading1"/>
        <w:jc w:val="center"/>
        <w:rPr>
          <w:rFonts w:ascii="Arial" w:hAnsi="Arial" w:cs="Arial"/>
          <w:sz w:val="36"/>
          <w:szCs w:val="36"/>
        </w:rPr>
      </w:pPr>
      <w:r w:rsidRPr="003848C5">
        <w:rPr>
          <w:rFonts w:ascii="Arial" w:hAnsi="Arial" w:cs="Arial"/>
          <w:sz w:val="36"/>
          <w:szCs w:val="36"/>
        </w:rPr>
        <w:t xml:space="preserve">Cincinnati Art Museum </w:t>
      </w:r>
      <w:r w:rsidR="00493566">
        <w:rPr>
          <w:rFonts w:ascii="Arial" w:hAnsi="Arial" w:cs="Arial"/>
          <w:sz w:val="36"/>
          <w:szCs w:val="36"/>
        </w:rPr>
        <w:t xml:space="preserve">to </w:t>
      </w:r>
      <w:r w:rsidR="00C93EA0">
        <w:rPr>
          <w:rFonts w:ascii="Arial" w:hAnsi="Arial" w:cs="Arial"/>
          <w:sz w:val="36"/>
          <w:szCs w:val="36"/>
        </w:rPr>
        <w:t>enhance visitor</w:t>
      </w:r>
      <w:r>
        <w:rPr>
          <w:rFonts w:ascii="Arial" w:hAnsi="Arial" w:cs="Arial"/>
          <w:sz w:val="36"/>
          <w:szCs w:val="36"/>
        </w:rPr>
        <w:t xml:space="preserve"> </w:t>
      </w:r>
      <w:r w:rsidR="00C93EA0">
        <w:rPr>
          <w:rFonts w:ascii="Arial" w:hAnsi="Arial" w:cs="Arial"/>
          <w:sz w:val="36"/>
          <w:szCs w:val="36"/>
        </w:rPr>
        <w:t>experience</w:t>
      </w:r>
      <w:r w:rsidR="00C71EB5">
        <w:rPr>
          <w:rFonts w:ascii="Arial" w:hAnsi="Arial" w:cs="Arial"/>
          <w:sz w:val="36"/>
          <w:szCs w:val="36"/>
        </w:rPr>
        <w:t xml:space="preserve"> </w:t>
      </w:r>
      <w:r w:rsidR="00C93EA0">
        <w:rPr>
          <w:rFonts w:ascii="Arial" w:hAnsi="Arial" w:cs="Arial"/>
          <w:sz w:val="36"/>
          <w:szCs w:val="36"/>
        </w:rPr>
        <w:t xml:space="preserve">with </w:t>
      </w:r>
      <w:proofErr w:type="spellStart"/>
      <w:r w:rsidR="0068464F">
        <w:rPr>
          <w:rFonts w:ascii="Arial" w:hAnsi="Arial" w:cs="Arial"/>
          <w:sz w:val="36"/>
          <w:szCs w:val="36"/>
        </w:rPr>
        <w:t>Schmidlapp</w:t>
      </w:r>
      <w:proofErr w:type="spellEnd"/>
      <w:r w:rsidR="0068464F">
        <w:rPr>
          <w:rFonts w:ascii="Arial" w:hAnsi="Arial" w:cs="Arial"/>
          <w:sz w:val="36"/>
          <w:szCs w:val="36"/>
        </w:rPr>
        <w:t xml:space="preserve"> Gallery </w:t>
      </w:r>
      <w:r w:rsidR="00C71EB5">
        <w:rPr>
          <w:rFonts w:ascii="Arial" w:hAnsi="Arial" w:cs="Arial"/>
          <w:sz w:val="36"/>
          <w:szCs w:val="36"/>
        </w:rPr>
        <w:t>revitalization</w:t>
      </w:r>
    </w:p>
    <w:p w14:paraId="452E64D9" w14:textId="5BC8D5B0" w:rsidR="00CD7668" w:rsidRPr="00857E6D" w:rsidRDefault="009809DE" w:rsidP="0007475D">
      <w:pPr>
        <w:spacing w:after="0" w:line="288" w:lineRule="auto"/>
        <w:rPr>
          <w:rFonts w:ascii="Arial" w:hAnsi="Arial" w:cs="Arial"/>
          <w:sz w:val="20"/>
          <w:szCs w:val="20"/>
        </w:rPr>
      </w:pPr>
      <w:r w:rsidRPr="0007475D">
        <w:rPr>
          <w:rFonts w:ascii="Arial" w:hAnsi="Arial" w:cs="Arial"/>
          <w:b/>
          <w:sz w:val="20"/>
          <w:szCs w:val="20"/>
        </w:rPr>
        <w:br/>
      </w:r>
      <w:r w:rsidR="00E953C1" w:rsidRPr="00857E6D">
        <w:rPr>
          <w:rFonts w:ascii="Arial" w:hAnsi="Arial" w:cs="Arial"/>
          <w:b/>
          <w:sz w:val="20"/>
          <w:szCs w:val="20"/>
        </w:rPr>
        <w:t>CINCINNATI—</w:t>
      </w:r>
      <w:r w:rsidR="00CD7668" w:rsidRPr="00857E6D">
        <w:rPr>
          <w:rFonts w:ascii="Arial" w:hAnsi="Arial" w:cs="Arial"/>
          <w:b/>
          <w:sz w:val="20"/>
          <w:szCs w:val="20"/>
        </w:rPr>
        <w:t xml:space="preserve"> </w:t>
      </w:r>
      <w:r w:rsidR="00CD7668" w:rsidRPr="00857E6D">
        <w:rPr>
          <w:rFonts w:ascii="Arial" w:hAnsi="Arial" w:cs="Arial"/>
          <w:sz w:val="20"/>
          <w:szCs w:val="20"/>
        </w:rPr>
        <w:t xml:space="preserve">The Cincinnati Art Museum </w:t>
      </w:r>
      <w:r w:rsidR="00577A85">
        <w:rPr>
          <w:rFonts w:ascii="Arial" w:hAnsi="Arial" w:cs="Arial"/>
          <w:sz w:val="20"/>
          <w:szCs w:val="20"/>
        </w:rPr>
        <w:t xml:space="preserve">has been awarded a generous </w:t>
      </w:r>
      <w:r w:rsidR="00CD7668" w:rsidRPr="00857E6D">
        <w:rPr>
          <w:rFonts w:ascii="Arial" w:hAnsi="Arial" w:cs="Arial"/>
          <w:sz w:val="20"/>
          <w:szCs w:val="20"/>
        </w:rPr>
        <w:t xml:space="preserve">$1 million grant </w:t>
      </w:r>
      <w:r w:rsidR="00C93EA0">
        <w:rPr>
          <w:rFonts w:ascii="Arial" w:hAnsi="Arial" w:cs="Arial"/>
          <w:sz w:val="20"/>
          <w:szCs w:val="20"/>
        </w:rPr>
        <w:t>to transform the museum’s visitor experience through an innovative redesign of its</w:t>
      </w:r>
      <w:r w:rsidR="00325548">
        <w:rPr>
          <w:rFonts w:ascii="Arial" w:hAnsi="Arial" w:cs="Arial"/>
          <w:sz w:val="20"/>
          <w:szCs w:val="20"/>
        </w:rPr>
        <w:t xml:space="preserve"> </w:t>
      </w:r>
      <w:proofErr w:type="spellStart"/>
      <w:r w:rsidR="00C93EA0">
        <w:rPr>
          <w:rFonts w:ascii="Arial" w:hAnsi="Arial" w:cs="Arial"/>
          <w:sz w:val="20"/>
          <w:szCs w:val="20"/>
        </w:rPr>
        <w:t>Schmidlapp</w:t>
      </w:r>
      <w:proofErr w:type="spellEnd"/>
      <w:r w:rsidR="00C93EA0">
        <w:rPr>
          <w:rFonts w:ascii="Arial" w:hAnsi="Arial" w:cs="Arial"/>
          <w:sz w:val="20"/>
          <w:szCs w:val="20"/>
        </w:rPr>
        <w:t xml:space="preserve"> Gallery. The </w:t>
      </w:r>
      <w:r w:rsidR="00115454">
        <w:rPr>
          <w:rFonts w:ascii="Arial" w:hAnsi="Arial" w:cs="Arial"/>
          <w:sz w:val="20"/>
          <w:szCs w:val="20"/>
        </w:rPr>
        <w:t>renovations</w:t>
      </w:r>
      <w:r w:rsidR="00FF5B0E">
        <w:rPr>
          <w:rFonts w:ascii="Arial" w:hAnsi="Arial" w:cs="Arial"/>
          <w:sz w:val="20"/>
          <w:szCs w:val="20"/>
        </w:rPr>
        <w:t>,</w:t>
      </w:r>
      <w:r w:rsidR="00115454">
        <w:rPr>
          <w:rFonts w:ascii="Arial" w:hAnsi="Arial" w:cs="Arial"/>
          <w:sz w:val="20"/>
          <w:szCs w:val="20"/>
        </w:rPr>
        <w:t xml:space="preserve"> made possible by </w:t>
      </w:r>
      <w:r w:rsidR="00C93EA0">
        <w:rPr>
          <w:rFonts w:ascii="Arial" w:hAnsi="Arial" w:cs="Arial"/>
          <w:sz w:val="20"/>
          <w:szCs w:val="20"/>
        </w:rPr>
        <w:t xml:space="preserve">the </w:t>
      </w:r>
      <w:r w:rsidR="00F62B41">
        <w:rPr>
          <w:rFonts w:ascii="Arial" w:hAnsi="Arial" w:cs="Arial"/>
          <w:sz w:val="20"/>
          <w:szCs w:val="20"/>
        </w:rPr>
        <w:t xml:space="preserve">grant from </w:t>
      </w:r>
      <w:r w:rsidR="00CD7668" w:rsidRPr="00857E6D">
        <w:rPr>
          <w:rFonts w:ascii="Arial" w:hAnsi="Arial" w:cs="Arial"/>
          <w:sz w:val="20"/>
          <w:szCs w:val="20"/>
        </w:rPr>
        <w:t xml:space="preserve">Jacob </w:t>
      </w:r>
      <w:r w:rsidR="00FA0148" w:rsidRPr="00857E6D">
        <w:rPr>
          <w:rFonts w:ascii="Arial" w:hAnsi="Arial" w:cs="Arial"/>
          <w:sz w:val="20"/>
          <w:szCs w:val="20"/>
        </w:rPr>
        <w:t xml:space="preserve">G. </w:t>
      </w:r>
      <w:proofErr w:type="spellStart"/>
      <w:r w:rsidR="00CD7668" w:rsidRPr="00857E6D">
        <w:rPr>
          <w:rFonts w:ascii="Arial" w:hAnsi="Arial" w:cs="Arial"/>
          <w:sz w:val="20"/>
          <w:szCs w:val="20"/>
        </w:rPr>
        <w:t>Schmidlapp</w:t>
      </w:r>
      <w:proofErr w:type="spellEnd"/>
      <w:r w:rsidR="00CD7668" w:rsidRPr="00857E6D">
        <w:rPr>
          <w:rFonts w:ascii="Arial" w:hAnsi="Arial" w:cs="Arial"/>
          <w:sz w:val="20"/>
          <w:szCs w:val="20"/>
        </w:rPr>
        <w:t xml:space="preserve"> Trust</w:t>
      </w:r>
      <w:r w:rsidR="009269E0">
        <w:rPr>
          <w:rFonts w:ascii="Arial" w:hAnsi="Arial" w:cs="Arial"/>
          <w:sz w:val="20"/>
          <w:szCs w:val="20"/>
        </w:rPr>
        <w:t>s</w:t>
      </w:r>
      <w:r w:rsidR="00B91880" w:rsidRPr="00857E6D">
        <w:rPr>
          <w:rFonts w:ascii="Arial" w:hAnsi="Arial" w:cs="Arial"/>
          <w:sz w:val="20"/>
          <w:szCs w:val="20"/>
        </w:rPr>
        <w:t>,</w:t>
      </w:r>
      <w:r w:rsidR="00B91880" w:rsidRPr="00857E6D">
        <w:rPr>
          <w:sz w:val="20"/>
          <w:szCs w:val="20"/>
        </w:rPr>
        <w:t xml:space="preserve"> </w:t>
      </w:r>
      <w:r w:rsidR="000F309A">
        <w:rPr>
          <w:rFonts w:ascii="Arial" w:hAnsi="Arial" w:cs="Arial"/>
          <w:sz w:val="20"/>
          <w:szCs w:val="20"/>
        </w:rPr>
        <w:t xml:space="preserve">Fifth Third Bank, Trustee, along with </w:t>
      </w:r>
      <w:r w:rsidR="00F62B41">
        <w:rPr>
          <w:rFonts w:ascii="Arial" w:hAnsi="Arial" w:cs="Arial"/>
          <w:sz w:val="20"/>
          <w:szCs w:val="20"/>
        </w:rPr>
        <w:t>additional financial support from</w:t>
      </w:r>
      <w:r w:rsidR="000F309A">
        <w:rPr>
          <w:rFonts w:ascii="Arial" w:hAnsi="Arial" w:cs="Arial"/>
          <w:sz w:val="20"/>
          <w:szCs w:val="20"/>
        </w:rPr>
        <w:t xml:space="preserve"> </w:t>
      </w:r>
      <w:r w:rsidR="00F62B41">
        <w:rPr>
          <w:rFonts w:ascii="Arial" w:hAnsi="Arial" w:cs="Arial"/>
          <w:sz w:val="20"/>
          <w:szCs w:val="20"/>
        </w:rPr>
        <w:t xml:space="preserve">the </w:t>
      </w:r>
      <w:r w:rsidR="000F309A">
        <w:rPr>
          <w:rFonts w:ascii="Arial" w:hAnsi="Arial" w:cs="Arial"/>
          <w:sz w:val="20"/>
          <w:szCs w:val="20"/>
        </w:rPr>
        <w:t>State of Ohio</w:t>
      </w:r>
      <w:r w:rsidR="0023076B">
        <w:rPr>
          <w:rFonts w:ascii="Arial" w:hAnsi="Arial" w:cs="Arial"/>
          <w:sz w:val="20"/>
          <w:szCs w:val="20"/>
        </w:rPr>
        <w:t>,</w:t>
      </w:r>
      <w:r w:rsidR="000F309A">
        <w:rPr>
          <w:rFonts w:ascii="Arial" w:hAnsi="Arial" w:cs="Arial"/>
          <w:sz w:val="20"/>
          <w:szCs w:val="20"/>
        </w:rPr>
        <w:t xml:space="preserve"> </w:t>
      </w:r>
      <w:r w:rsidR="00C93EA0">
        <w:rPr>
          <w:rFonts w:ascii="Arial" w:hAnsi="Arial" w:cs="Arial"/>
          <w:sz w:val="20"/>
          <w:szCs w:val="20"/>
        </w:rPr>
        <w:t xml:space="preserve">will allow people to connect with art, engage in focused study of collections, and provide orientation and connection to the historic </w:t>
      </w:r>
      <w:proofErr w:type="spellStart"/>
      <w:r w:rsidR="00C93EA0">
        <w:rPr>
          <w:rFonts w:ascii="Arial" w:hAnsi="Arial" w:cs="Arial"/>
          <w:sz w:val="20"/>
          <w:szCs w:val="20"/>
        </w:rPr>
        <w:t>Bimel</w:t>
      </w:r>
      <w:proofErr w:type="spellEnd"/>
      <w:r w:rsidR="00C93EA0">
        <w:rPr>
          <w:rFonts w:ascii="Arial" w:hAnsi="Arial" w:cs="Arial"/>
          <w:sz w:val="20"/>
          <w:szCs w:val="20"/>
        </w:rPr>
        <w:t xml:space="preserve"> Courtyard.</w:t>
      </w:r>
    </w:p>
    <w:p w14:paraId="1FDFA44A" w14:textId="77777777" w:rsidR="00CD7668" w:rsidRPr="00857E6D" w:rsidRDefault="00CD7668" w:rsidP="0007475D">
      <w:pPr>
        <w:spacing w:after="0" w:line="288" w:lineRule="auto"/>
        <w:rPr>
          <w:rFonts w:ascii="Arial" w:hAnsi="Arial" w:cs="Arial"/>
          <w:sz w:val="20"/>
          <w:szCs w:val="20"/>
        </w:rPr>
      </w:pPr>
    </w:p>
    <w:p w14:paraId="61AE5AFC" w14:textId="32EF8675" w:rsidR="00AF7F98" w:rsidRPr="00857E6D" w:rsidRDefault="00AF7F98" w:rsidP="00AF7F98">
      <w:pPr>
        <w:spacing w:after="0" w:line="288" w:lineRule="auto"/>
        <w:rPr>
          <w:rFonts w:ascii="Arial" w:hAnsi="Arial" w:cs="Arial"/>
          <w:sz w:val="20"/>
          <w:szCs w:val="20"/>
          <w:shd w:val="clear" w:color="auto" w:fill="FFFFFF"/>
        </w:rPr>
      </w:pPr>
      <w:r w:rsidRPr="00857E6D">
        <w:rPr>
          <w:rFonts w:ascii="Arial" w:hAnsi="Arial" w:cs="Arial"/>
          <w:sz w:val="20"/>
          <w:szCs w:val="20"/>
          <w:shd w:val="clear" w:color="auto" w:fill="FFFFFF"/>
        </w:rPr>
        <w:t xml:space="preserve">The design for the renovated </w:t>
      </w:r>
      <w:proofErr w:type="spellStart"/>
      <w:r w:rsidRPr="00857E6D">
        <w:rPr>
          <w:rFonts w:ascii="Arial" w:hAnsi="Arial" w:cs="Arial"/>
          <w:sz w:val="20"/>
          <w:szCs w:val="20"/>
          <w:shd w:val="clear" w:color="auto" w:fill="FFFFFF"/>
        </w:rPr>
        <w:t>Schmid</w:t>
      </w:r>
      <w:r w:rsidR="00C93EA0">
        <w:rPr>
          <w:rFonts w:ascii="Arial" w:hAnsi="Arial" w:cs="Arial"/>
          <w:sz w:val="20"/>
          <w:szCs w:val="20"/>
          <w:shd w:val="clear" w:color="auto" w:fill="FFFFFF"/>
        </w:rPr>
        <w:t>lapp</w:t>
      </w:r>
      <w:proofErr w:type="spellEnd"/>
      <w:r w:rsidR="00C93EA0">
        <w:rPr>
          <w:rFonts w:ascii="Arial" w:hAnsi="Arial" w:cs="Arial"/>
          <w:sz w:val="20"/>
          <w:szCs w:val="20"/>
          <w:shd w:val="clear" w:color="auto" w:fill="FFFFFF"/>
        </w:rPr>
        <w:t xml:space="preserve"> Gallery focuses on its position</w:t>
      </w:r>
      <w:r w:rsidRPr="00857E6D">
        <w:rPr>
          <w:rFonts w:ascii="Arial" w:hAnsi="Arial" w:cs="Arial"/>
          <w:sz w:val="20"/>
          <w:szCs w:val="20"/>
          <w:shd w:val="clear" w:color="auto" w:fill="FFFFFF"/>
        </w:rPr>
        <w:t xml:space="preserve"> as a </w:t>
      </w:r>
      <w:r w:rsidR="00C93EA0">
        <w:rPr>
          <w:rFonts w:ascii="Arial" w:hAnsi="Arial" w:cs="Arial"/>
          <w:sz w:val="20"/>
          <w:szCs w:val="20"/>
          <w:shd w:val="clear" w:color="auto" w:fill="FFFFFF"/>
        </w:rPr>
        <w:t xml:space="preserve">central </w:t>
      </w:r>
      <w:r w:rsidR="00887F5B">
        <w:rPr>
          <w:rFonts w:ascii="Arial" w:hAnsi="Arial" w:cs="Arial"/>
          <w:sz w:val="20"/>
          <w:szCs w:val="20"/>
          <w:shd w:val="clear" w:color="auto" w:fill="FFFFFF"/>
        </w:rPr>
        <w:t xml:space="preserve">architectural artery </w:t>
      </w:r>
      <w:r w:rsidR="00C93EA0">
        <w:rPr>
          <w:rFonts w:ascii="Arial" w:hAnsi="Arial" w:cs="Arial"/>
          <w:sz w:val="20"/>
          <w:szCs w:val="20"/>
          <w:shd w:val="clear" w:color="auto" w:fill="FFFFFF"/>
        </w:rPr>
        <w:t>es</w:t>
      </w:r>
      <w:r w:rsidR="00C71EB5">
        <w:rPr>
          <w:rFonts w:ascii="Arial" w:hAnsi="Arial" w:cs="Arial"/>
          <w:sz w:val="20"/>
          <w:szCs w:val="20"/>
          <w:shd w:val="clear" w:color="auto" w:fill="FFFFFF"/>
        </w:rPr>
        <w:t xml:space="preserve">sential to every museum visit. </w:t>
      </w:r>
      <w:r w:rsidR="00C93EA0">
        <w:rPr>
          <w:rFonts w:ascii="Arial" w:hAnsi="Arial" w:cs="Arial"/>
          <w:sz w:val="20"/>
          <w:szCs w:val="20"/>
          <w:shd w:val="clear" w:color="auto" w:fill="FFFFFF"/>
        </w:rPr>
        <w:t xml:space="preserve">The </w:t>
      </w:r>
      <w:r w:rsidR="003B5A94">
        <w:rPr>
          <w:rFonts w:ascii="Arial" w:hAnsi="Arial" w:cs="Arial"/>
          <w:sz w:val="20"/>
          <w:szCs w:val="20"/>
          <w:shd w:val="clear" w:color="auto" w:fill="FFFFFF"/>
        </w:rPr>
        <w:t xml:space="preserve">renovation </w:t>
      </w:r>
      <w:r w:rsidR="00C93EA0">
        <w:rPr>
          <w:rFonts w:ascii="Arial" w:hAnsi="Arial" w:cs="Arial"/>
          <w:sz w:val="20"/>
          <w:szCs w:val="20"/>
          <w:shd w:val="clear" w:color="auto" w:fill="FFFFFF"/>
        </w:rPr>
        <w:t>will inv</w:t>
      </w:r>
      <w:r w:rsidR="003B5A94">
        <w:rPr>
          <w:rFonts w:ascii="Arial" w:hAnsi="Arial" w:cs="Arial"/>
          <w:sz w:val="20"/>
          <w:szCs w:val="20"/>
          <w:shd w:val="clear" w:color="auto" w:fill="FFFFFF"/>
        </w:rPr>
        <w:t xml:space="preserve">ite visitors to pause, converse, linger </w:t>
      </w:r>
      <w:r w:rsidR="00C93EA0">
        <w:rPr>
          <w:rFonts w:ascii="Arial" w:hAnsi="Arial" w:cs="Arial"/>
          <w:sz w:val="20"/>
          <w:szCs w:val="20"/>
          <w:shd w:val="clear" w:color="auto" w:fill="FFFFFF"/>
        </w:rPr>
        <w:t xml:space="preserve">and discover highlights of the </w:t>
      </w:r>
      <w:r w:rsidR="00E80F06">
        <w:rPr>
          <w:rFonts w:ascii="Arial" w:hAnsi="Arial" w:cs="Arial"/>
          <w:sz w:val="20"/>
          <w:szCs w:val="20"/>
          <w:shd w:val="clear" w:color="auto" w:fill="FFFFFF"/>
        </w:rPr>
        <w:t>m</w:t>
      </w:r>
      <w:r w:rsidRPr="00857E6D">
        <w:rPr>
          <w:rFonts w:ascii="Arial" w:hAnsi="Arial" w:cs="Arial"/>
          <w:sz w:val="20"/>
          <w:szCs w:val="20"/>
          <w:shd w:val="clear" w:color="auto" w:fill="FFFFFF"/>
        </w:rPr>
        <w:t>useum’s collection</w:t>
      </w:r>
      <w:r w:rsidR="00DC4589">
        <w:rPr>
          <w:rFonts w:ascii="Arial" w:hAnsi="Arial" w:cs="Arial"/>
          <w:sz w:val="20"/>
          <w:szCs w:val="20"/>
          <w:shd w:val="clear" w:color="auto" w:fill="FFFFFF"/>
        </w:rPr>
        <w:t>.</w:t>
      </w:r>
      <w:r w:rsidR="003B5A94">
        <w:rPr>
          <w:rFonts w:ascii="Arial" w:hAnsi="Arial" w:cs="Arial"/>
          <w:sz w:val="20"/>
          <w:szCs w:val="20"/>
          <w:shd w:val="clear" w:color="auto" w:fill="FFFFFF"/>
        </w:rPr>
        <w:t xml:space="preserve"> </w:t>
      </w:r>
    </w:p>
    <w:p w14:paraId="78E566E9" w14:textId="19609D67" w:rsidR="00AF7F98" w:rsidRPr="00857E6D" w:rsidRDefault="00AF7F98" w:rsidP="00E80F06">
      <w:pPr>
        <w:tabs>
          <w:tab w:val="left" w:pos="2325"/>
        </w:tabs>
        <w:spacing w:after="0" w:line="288" w:lineRule="auto"/>
        <w:rPr>
          <w:rFonts w:ascii="Arial" w:hAnsi="Arial" w:cs="Arial"/>
          <w:sz w:val="20"/>
          <w:szCs w:val="20"/>
          <w:shd w:val="clear" w:color="auto" w:fill="FFFFFF"/>
        </w:rPr>
      </w:pPr>
    </w:p>
    <w:p w14:paraId="13A9F208" w14:textId="2DF653C2" w:rsidR="00AF7F98" w:rsidRPr="00857E6D" w:rsidRDefault="00AF7F98" w:rsidP="00AF7F98">
      <w:pPr>
        <w:spacing w:after="0" w:line="288" w:lineRule="auto"/>
        <w:rPr>
          <w:rFonts w:ascii="Arial" w:hAnsi="Arial" w:cs="Arial"/>
          <w:sz w:val="20"/>
          <w:szCs w:val="20"/>
          <w:shd w:val="clear" w:color="auto" w:fill="FFFFFF"/>
        </w:rPr>
      </w:pPr>
      <w:r w:rsidRPr="00857E6D">
        <w:rPr>
          <w:rFonts w:ascii="Arial" w:hAnsi="Arial" w:cs="Arial"/>
          <w:sz w:val="20"/>
          <w:szCs w:val="20"/>
          <w:shd w:val="clear" w:color="auto" w:fill="FFFFFF"/>
        </w:rPr>
        <w:t xml:space="preserve">The </w:t>
      </w:r>
      <w:r w:rsidR="003B5A94">
        <w:rPr>
          <w:rFonts w:ascii="Arial" w:hAnsi="Arial" w:cs="Arial"/>
          <w:sz w:val="20"/>
          <w:szCs w:val="20"/>
          <w:shd w:val="clear" w:color="auto" w:fill="FFFFFF"/>
        </w:rPr>
        <w:t>integral features of</w:t>
      </w:r>
      <w:r w:rsidRPr="00857E6D">
        <w:rPr>
          <w:rFonts w:ascii="Arial" w:hAnsi="Arial" w:cs="Arial"/>
          <w:sz w:val="20"/>
          <w:szCs w:val="20"/>
          <w:shd w:val="clear" w:color="auto" w:fill="FFFFFF"/>
        </w:rPr>
        <w:t xml:space="preserve"> the plan include the addition of a </w:t>
      </w:r>
      <w:r w:rsidR="003B5A94">
        <w:rPr>
          <w:rFonts w:ascii="Arial" w:hAnsi="Arial" w:cs="Arial"/>
          <w:sz w:val="20"/>
          <w:szCs w:val="20"/>
          <w:shd w:val="clear" w:color="auto" w:fill="FFFFFF"/>
        </w:rPr>
        <w:t xml:space="preserve">courtyard </w:t>
      </w:r>
      <w:r w:rsidRPr="00857E6D">
        <w:rPr>
          <w:rFonts w:ascii="Arial" w:hAnsi="Arial" w:cs="Arial"/>
          <w:sz w:val="20"/>
          <w:szCs w:val="20"/>
          <w:shd w:val="clear" w:color="auto" w:fill="FFFFFF"/>
        </w:rPr>
        <w:t xml:space="preserve">wall of windows for natural light, </w:t>
      </w:r>
      <w:r w:rsidR="00E95083">
        <w:rPr>
          <w:rFonts w:ascii="Arial" w:hAnsi="Arial" w:cs="Arial"/>
          <w:sz w:val="20"/>
          <w:szCs w:val="20"/>
          <w:shd w:val="clear" w:color="auto" w:fill="FFFFFF"/>
        </w:rPr>
        <w:t xml:space="preserve">seating to encourage congregation, individual </w:t>
      </w:r>
      <w:r w:rsidR="003B5A94">
        <w:rPr>
          <w:rFonts w:ascii="Arial" w:hAnsi="Arial" w:cs="Arial"/>
          <w:sz w:val="20"/>
          <w:szCs w:val="20"/>
          <w:shd w:val="clear" w:color="auto" w:fill="FFFFFF"/>
        </w:rPr>
        <w:t>looking lounges and detailed curatorial interpretation aroun</w:t>
      </w:r>
      <w:r w:rsidR="00E95083">
        <w:rPr>
          <w:rFonts w:ascii="Arial" w:hAnsi="Arial" w:cs="Arial"/>
          <w:sz w:val="20"/>
          <w:szCs w:val="20"/>
          <w:shd w:val="clear" w:color="auto" w:fill="FFFFFF"/>
        </w:rPr>
        <w:t xml:space="preserve">d singular </w:t>
      </w:r>
      <w:r w:rsidR="00E80F06">
        <w:rPr>
          <w:rFonts w:ascii="Arial" w:hAnsi="Arial" w:cs="Arial"/>
          <w:sz w:val="20"/>
          <w:szCs w:val="20"/>
          <w:shd w:val="clear" w:color="auto" w:fill="FFFFFF"/>
        </w:rPr>
        <w:t>artworks</w:t>
      </w:r>
      <w:r w:rsidR="00E727B3">
        <w:rPr>
          <w:rFonts w:ascii="Arial" w:hAnsi="Arial" w:cs="Arial"/>
          <w:sz w:val="20"/>
          <w:szCs w:val="20"/>
          <w:shd w:val="clear" w:color="auto" w:fill="FFFFFF"/>
        </w:rPr>
        <w:t>,</w:t>
      </w:r>
      <w:r w:rsidR="00E95083">
        <w:rPr>
          <w:rFonts w:ascii="Arial" w:hAnsi="Arial" w:cs="Arial"/>
          <w:sz w:val="20"/>
          <w:szCs w:val="20"/>
          <w:shd w:val="clear" w:color="auto" w:fill="FFFFFF"/>
        </w:rPr>
        <w:t xml:space="preserve"> </w:t>
      </w:r>
      <w:r w:rsidRPr="00857E6D">
        <w:rPr>
          <w:rFonts w:ascii="Arial" w:hAnsi="Arial" w:cs="Arial"/>
          <w:sz w:val="20"/>
          <w:szCs w:val="20"/>
          <w:shd w:val="clear" w:color="auto" w:fill="FFFFFF"/>
        </w:rPr>
        <w:t>and the</w:t>
      </w:r>
      <w:r w:rsidR="00887F5B">
        <w:rPr>
          <w:rFonts w:ascii="Arial" w:hAnsi="Arial" w:cs="Arial"/>
          <w:sz w:val="20"/>
          <w:szCs w:val="20"/>
          <w:shd w:val="clear" w:color="auto" w:fill="FFFFFF"/>
        </w:rPr>
        <w:t xml:space="preserve"> </w:t>
      </w:r>
      <w:r w:rsidRPr="00857E6D">
        <w:rPr>
          <w:rFonts w:ascii="Arial" w:hAnsi="Arial" w:cs="Arial"/>
          <w:sz w:val="20"/>
          <w:szCs w:val="20"/>
          <w:shd w:val="clear" w:color="auto" w:fill="FFFFFF"/>
        </w:rPr>
        <w:t>installation of Saul Steinberg’s cherished large-scale “Mural of Cincinnati.”</w:t>
      </w:r>
      <w:r w:rsidR="00887F5B">
        <w:rPr>
          <w:rFonts w:ascii="Arial" w:hAnsi="Arial" w:cs="Arial"/>
          <w:sz w:val="20"/>
          <w:szCs w:val="20"/>
          <w:shd w:val="clear" w:color="auto" w:fill="FFFFFF"/>
        </w:rPr>
        <w:t xml:space="preserve"> N</w:t>
      </w:r>
      <w:r w:rsidR="00DC4589">
        <w:rPr>
          <w:rFonts w:ascii="Arial" w:hAnsi="Arial" w:cs="Arial"/>
          <w:sz w:val="20"/>
          <w:szCs w:val="20"/>
          <w:shd w:val="clear" w:color="auto" w:fill="FFFFFF"/>
        </w:rPr>
        <w:t xml:space="preserve">ew </w:t>
      </w:r>
      <w:r w:rsidR="00DC4589" w:rsidRPr="00857E6D">
        <w:rPr>
          <w:rFonts w:ascii="Arial" w:hAnsi="Arial" w:cs="Arial"/>
          <w:sz w:val="20"/>
          <w:szCs w:val="20"/>
          <w:shd w:val="clear" w:color="auto" w:fill="FFFFFF"/>
        </w:rPr>
        <w:t>floor</w:t>
      </w:r>
      <w:r w:rsidR="00887F5B">
        <w:rPr>
          <w:rFonts w:ascii="Arial" w:hAnsi="Arial" w:cs="Arial"/>
          <w:sz w:val="20"/>
          <w:szCs w:val="20"/>
          <w:shd w:val="clear" w:color="auto" w:fill="FFFFFF"/>
        </w:rPr>
        <w:t>s</w:t>
      </w:r>
      <w:r w:rsidR="00DC4589" w:rsidRPr="00857E6D">
        <w:rPr>
          <w:rFonts w:ascii="Arial" w:hAnsi="Arial" w:cs="Arial"/>
          <w:sz w:val="20"/>
          <w:szCs w:val="20"/>
          <w:shd w:val="clear" w:color="auto" w:fill="FFFFFF"/>
        </w:rPr>
        <w:t xml:space="preserve">, </w:t>
      </w:r>
      <w:r w:rsidR="00887F5B">
        <w:rPr>
          <w:rFonts w:ascii="Arial" w:hAnsi="Arial" w:cs="Arial"/>
          <w:sz w:val="20"/>
          <w:szCs w:val="20"/>
          <w:shd w:val="clear" w:color="auto" w:fill="FFFFFF"/>
        </w:rPr>
        <w:t>lighting</w:t>
      </w:r>
      <w:r w:rsidR="00DC4589" w:rsidRPr="00DC4589">
        <w:rPr>
          <w:rFonts w:ascii="Arial" w:hAnsi="Arial" w:cs="Arial"/>
          <w:sz w:val="20"/>
          <w:szCs w:val="20"/>
          <w:shd w:val="clear" w:color="auto" w:fill="FFFFFF"/>
        </w:rPr>
        <w:t xml:space="preserve"> </w:t>
      </w:r>
      <w:r w:rsidR="00DC4589">
        <w:rPr>
          <w:rFonts w:ascii="Arial" w:hAnsi="Arial" w:cs="Arial"/>
          <w:sz w:val="20"/>
          <w:szCs w:val="20"/>
          <w:shd w:val="clear" w:color="auto" w:fill="FFFFFF"/>
        </w:rPr>
        <w:t xml:space="preserve">and </w:t>
      </w:r>
      <w:r w:rsidR="00887F5B">
        <w:rPr>
          <w:rFonts w:ascii="Arial" w:hAnsi="Arial" w:cs="Arial"/>
          <w:sz w:val="20"/>
          <w:szCs w:val="20"/>
          <w:shd w:val="clear" w:color="auto" w:fill="FFFFFF"/>
        </w:rPr>
        <w:t xml:space="preserve">state-of-the-art temperature and </w:t>
      </w:r>
      <w:r w:rsidR="00DC4589" w:rsidRPr="00DC4589">
        <w:rPr>
          <w:rFonts w:ascii="Arial" w:hAnsi="Arial" w:cs="Arial"/>
          <w:sz w:val="20"/>
          <w:szCs w:val="20"/>
          <w:shd w:val="clear" w:color="auto" w:fill="FFFFFF"/>
        </w:rPr>
        <w:t>humidity controls</w:t>
      </w:r>
      <w:r w:rsidR="00DC4589">
        <w:rPr>
          <w:rFonts w:ascii="Arial" w:hAnsi="Arial" w:cs="Arial"/>
          <w:sz w:val="20"/>
          <w:szCs w:val="20"/>
          <w:shd w:val="clear" w:color="auto" w:fill="FFFFFF"/>
        </w:rPr>
        <w:t xml:space="preserve"> will be part of this revitalization</w:t>
      </w:r>
      <w:r w:rsidR="003B5A94">
        <w:rPr>
          <w:rFonts w:ascii="Arial" w:hAnsi="Arial" w:cs="Arial"/>
          <w:sz w:val="20"/>
          <w:szCs w:val="20"/>
        </w:rPr>
        <w:t>.</w:t>
      </w:r>
    </w:p>
    <w:p w14:paraId="79B6DA45" w14:textId="77777777" w:rsidR="00AF7F98" w:rsidRDefault="00AF7F98" w:rsidP="00AF7F98">
      <w:pPr>
        <w:spacing w:after="0" w:line="288" w:lineRule="auto"/>
        <w:rPr>
          <w:rFonts w:ascii="Arial" w:hAnsi="Arial" w:cs="Arial"/>
          <w:sz w:val="20"/>
          <w:szCs w:val="20"/>
          <w:shd w:val="clear" w:color="auto" w:fill="FFFFFF"/>
        </w:rPr>
      </w:pPr>
    </w:p>
    <w:p w14:paraId="7F756A3E" w14:textId="4593BDDE" w:rsidR="00887F5B" w:rsidRPr="0007475D" w:rsidRDefault="00887F5B" w:rsidP="00887F5B">
      <w:pPr>
        <w:spacing w:after="0" w:line="288" w:lineRule="auto"/>
        <w:rPr>
          <w:rFonts w:ascii="Arial" w:hAnsi="Arial" w:cs="Arial"/>
          <w:sz w:val="20"/>
          <w:szCs w:val="20"/>
        </w:rPr>
      </w:pPr>
      <w:r w:rsidRPr="0007475D">
        <w:rPr>
          <w:rFonts w:ascii="Arial" w:hAnsi="Arial" w:cs="Arial"/>
          <w:sz w:val="20"/>
          <w:szCs w:val="20"/>
        </w:rPr>
        <w:t>Cameron Kitchin, the museum’s Louis and Louise Dieterle Nippert Director</w:t>
      </w:r>
      <w:r>
        <w:rPr>
          <w:rFonts w:ascii="Arial" w:hAnsi="Arial" w:cs="Arial"/>
          <w:sz w:val="20"/>
          <w:szCs w:val="20"/>
        </w:rPr>
        <w:t>,</w:t>
      </w:r>
      <w:r w:rsidRPr="0007475D">
        <w:rPr>
          <w:rFonts w:ascii="Arial" w:hAnsi="Arial" w:cs="Arial"/>
          <w:sz w:val="20"/>
          <w:szCs w:val="20"/>
        </w:rPr>
        <w:t xml:space="preserve"> </w:t>
      </w:r>
      <w:r>
        <w:rPr>
          <w:rFonts w:ascii="Arial" w:hAnsi="Arial" w:cs="Arial"/>
          <w:sz w:val="20"/>
          <w:szCs w:val="20"/>
        </w:rPr>
        <w:t>notes that the plans incorporate new interpretive and visitor research and reflect the museum’s comprehensive 2016-2020 strategic plan</w:t>
      </w:r>
      <w:r w:rsidRPr="0007475D">
        <w:rPr>
          <w:rFonts w:ascii="Arial" w:hAnsi="Arial" w:cs="Arial"/>
          <w:sz w:val="20"/>
          <w:szCs w:val="20"/>
        </w:rPr>
        <w:t>.</w:t>
      </w:r>
      <w:r>
        <w:rPr>
          <w:rFonts w:ascii="Arial" w:hAnsi="Arial" w:cs="Arial"/>
          <w:sz w:val="20"/>
          <w:szCs w:val="20"/>
        </w:rPr>
        <w:t xml:space="preserve"> </w:t>
      </w:r>
      <w:r w:rsidRPr="0007475D">
        <w:rPr>
          <w:rFonts w:ascii="Arial" w:hAnsi="Arial" w:cs="Arial"/>
          <w:sz w:val="20"/>
          <w:szCs w:val="20"/>
        </w:rPr>
        <w:t>“</w:t>
      </w:r>
      <w:r>
        <w:rPr>
          <w:rFonts w:ascii="Arial" w:hAnsi="Arial" w:cs="Arial"/>
          <w:sz w:val="20"/>
          <w:szCs w:val="20"/>
        </w:rPr>
        <w:t xml:space="preserve">The </w:t>
      </w:r>
      <w:proofErr w:type="spellStart"/>
      <w:r w:rsidRPr="0007475D">
        <w:rPr>
          <w:rFonts w:ascii="Arial" w:hAnsi="Arial" w:cs="Arial"/>
          <w:sz w:val="20"/>
          <w:szCs w:val="20"/>
        </w:rPr>
        <w:t>Schmidlapp</w:t>
      </w:r>
      <w:proofErr w:type="spellEnd"/>
      <w:r w:rsidRPr="0007475D">
        <w:rPr>
          <w:rFonts w:ascii="Arial" w:hAnsi="Arial" w:cs="Arial"/>
          <w:sz w:val="20"/>
          <w:szCs w:val="20"/>
        </w:rPr>
        <w:t xml:space="preserve"> Gallery will be </w:t>
      </w:r>
      <w:r w:rsidRPr="0007475D">
        <w:rPr>
          <w:rFonts w:ascii="Arial" w:hAnsi="Arial" w:cs="Arial"/>
          <w:sz w:val="20"/>
          <w:szCs w:val="20"/>
          <w:shd w:val="clear" w:color="auto" w:fill="FFFFFF"/>
        </w:rPr>
        <w:t xml:space="preserve">welcoming and immediately </w:t>
      </w:r>
      <w:r>
        <w:rPr>
          <w:rFonts w:ascii="Arial" w:hAnsi="Arial" w:cs="Arial"/>
          <w:sz w:val="20"/>
          <w:szCs w:val="20"/>
          <w:shd w:val="clear" w:color="auto" w:fill="FFFFFF"/>
        </w:rPr>
        <w:t xml:space="preserve">embrace the needs of contemporary visitors. These changes will provide innovative modes of art learning incorporating our collections. The </w:t>
      </w:r>
      <w:r w:rsidRPr="0007475D">
        <w:rPr>
          <w:rFonts w:ascii="Arial" w:hAnsi="Arial" w:cs="Arial"/>
          <w:sz w:val="20"/>
          <w:szCs w:val="20"/>
          <w:shd w:val="clear" w:color="auto" w:fill="FFFFFF"/>
        </w:rPr>
        <w:t>vibrant and accessible space will be modern</w:t>
      </w:r>
      <w:r>
        <w:rPr>
          <w:rFonts w:ascii="Arial" w:hAnsi="Arial" w:cs="Arial"/>
          <w:sz w:val="20"/>
          <w:szCs w:val="20"/>
          <w:shd w:val="clear" w:color="auto" w:fill="FFFFFF"/>
        </w:rPr>
        <w:t xml:space="preserve"> and look to the future</w:t>
      </w:r>
      <w:r w:rsidRPr="0007475D">
        <w:rPr>
          <w:rFonts w:ascii="Arial" w:hAnsi="Arial" w:cs="Arial"/>
          <w:sz w:val="20"/>
          <w:szCs w:val="20"/>
          <w:shd w:val="clear" w:color="auto" w:fill="FFFFFF"/>
        </w:rPr>
        <w:t xml:space="preserve"> while honoring our past.</w:t>
      </w:r>
      <w:r w:rsidRPr="0007475D">
        <w:rPr>
          <w:rFonts w:ascii="Arial" w:hAnsi="Arial" w:cs="Arial"/>
          <w:sz w:val="20"/>
          <w:szCs w:val="20"/>
        </w:rPr>
        <w:t>”</w:t>
      </w:r>
    </w:p>
    <w:p w14:paraId="074865C8" w14:textId="77777777" w:rsidR="00887F5B" w:rsidRPr="00857E6D" w:rsidRDefault="00887F5B" w:rsidP="00AF7F98">
      <w:pPr>
        <w:spacing w:after="0" w:line="288" w:lineRule="auto"/>
        <w:rPr>
          <w:rFonts w:ascii="Arial" w:hAnsi="Arial" w:cs="Arial"/>
          <w:sz w:val="20"/>
          <w:szCs w:val="20"/>
          <w:shd w:val="clear" w:color="auto" w:fill="FFFFFF"/>
        </w:rPr>
      </w:pPr>
    </w:p>
    <w:p w14:paraId="76E08033" w14:textId="77777777" w:rsidR="00AF7F98" w:rsidRDefault="00AF7F98" w:rsidP="00AF7F98">
      <w:pPr>
        <w:spacing w:after="0" w:line="288" w:lineRule="auto"/>
        <w:rPr>
          <w:rFonts w:ascii="Arial" w:hAnsi="Arial" w:cs="Arial"/>
          <w:sz w:val="20"/>
          <w:szCs w:val="20"/>
          <w:shd w:val="clear" w:color="auto" w:fill="FFFFFF"/>
        </w:rPr>
      </w:pPr>
      <w:r w:rsidRPr="00857E6D">
        <w:rPr>
          <w:rFonts w:ascii="Arial" w:hAnsi="Arial" w:cs="Arial"/>
          <w:sz w:val="20"/>
          <w:szCs w:val="20"/>
          <w:shd w:val="clear" w:color="auto" w:fill="FFFFFF"/>
        </w:rPr>
        <w:t>Cincinnati companies emersion DESIGN and Monarch Construction have been contracted for this project.</w:t>
      </w:r>
      <w:r w:rsidRPr="00857E6D">
        <w:rPr>
          <w:rFonts w:ascii="Arial" w:hAnsi="Arial" w:cs="Arial"/>
          <w:sz w:val="20"/>
          <w:szCs w:val="20"/>
        </w:rPr>
        <w:t xml:space="preserve"> </w:t>
      </w:r>
      <w:r w:rsidRPr="00857E6D">
        <w:rPr>
          <w:rFonts w:ascii="Arial" w:hAnsi="Arial" w:cs="Arial"/>
          <w:sz w:val="20"/>
          <w:szCs w:val="20"/>
          <w:shd w:val="clear" w:color="auto" w:fill="FFFFFF"/>
        </w:rPr>
        <w:t xml:space="preserve">The renovation will be completed by the end of 2017. Installation of artworks, interactive technologies, and other features will be added in early 2018. </w:t>
      </w:r>
    </w:p>
    <w:p w14:paraId="1DA31D8A" w14:textId="77777777" w:rsidR="00AF7F98" w:rsidRPr="00857E6D" w:rsidRDefault="00AF7F98" w:rsidP="00AF7F98">
      <w:pPr>
        <w:spacing w:after="0" w:line="288" w:lineRule="auto"/>
        <w:rPr>
          <w:rFonts w:ascii="Arial" w:hAnsi="Arial" w:cs="Arial"/>
          <w:sz w:val="20"/>
          <w:szCs w:val="20"/>
        </w:rPr>
      </w:pPr>
    </w:p>
    <w:p w14:paraId="15B0F819" w14:textId="6887C4F9" w:rsidR="0023076B" w:rsidRDefault="00024869" w:rsidP="00024869">
      <w:pPr>
        <w:spacing w:after="0" w:line="288" w:lineRule="auto"/>
        <w:rPr>
          <w:rFonts w:ascii="Arial" w:hAnsi="Arial" w:cs="Arial"/>
          <w:sz w:val="20"/>
          <w:szCs w:val="20"/>
          <w:shd w:val="clear" w:color="auto" w:fill="FFFFFF"/>
        </w:rPr>
      </w:pPr>
      <w:r w:rsidRPr="00857E6D">
        <w:rPr>
          <w:rFonts w:ascii="Arial" w:hAnsi="Arial" w:cs="Arial"/>
          <w:sz w:val="20"/>
          <w:szCs w:val="20"/>
          <w:shd w:val="clear" w:color="auto" w:fill="FFFFFF"/>
        </w:rPr>
        <w:t xml:space="preserve">Although changes </w:t>
      </w:r>
      <w:r w:rsidR="0059442F" w:rsidRPr="00857E6D">
        <w:rPr>
          <w:rFonts w:ascii="Arial" w:hAnsi="Arial" w:cs="Arial"/>
          <w:sz w:val="20"/>
          <w:szCs w:val="20"/>
          <w:shd w:val="clear" w:color="auto" w:fill="FFFFFF"/>
        </w:rPr>
        <w:t xml:space="preserve">to the space </w:t>
      </w:r>
      <w:r w:rsidRPr="00857E6D">
        <w:rPr>
          <w:rFonts w:ascii="Arial" w:hAnsi="Arial" w:cs="Arial"/>
          <w:sz w:val="20"/>
          <w:szCs w:val="20"/>
          <w:shd w:val="clear" w:color="auto" w:fill="FFFFFF"/>
        </w:rPr>
        <w:t xml:space="preserve">will be significant, care is being taken to minimize visitor impact during the construction period. </w:t>
      </w:r>
      <w:r w:rsidR="00F079C3" w:rsidRPr="00857E6D">
        <w:rPr>
          <w:rFonts w:ascii="Arial" w:hAnsi="Arial" w:cs="Arial"/>
          <w:sz w:val="20"/>
          <w:szCs w:val="20"/>
          <w:shd w:val="clear" w:color="auto" w:fill="FFFFFF"/>
        </w:rPr>
        <w:t xml:space="preserve">The </w:t>
      </w:r>
      <w:proofErr w:type="spellStart"/>
      <w:r w:rsidR="00F079C3" w:rsidRPr="00857E6D">
        <w:rPr>
          <w:rFonts w:ascii="Arial" w:hAnsi="Arial" w:cs="Arial"/>
          <w:sz w:val="20"/>
          <w:szCs w:val="20"/>
          <w:shd w:val="clear" w:color="auto" w:fill="FFFFFF"/>
        </w:rPr>
        <w:t>Schmidlapp</w:t>
      </w:r>
      <w:proofErr w:type="spellEnd"/>
      <w:r w:rsidR="00F079C3" w:rsidRPr="00857E6D">
        <w:rPr>
          <w:rFonts w:ascii="Arial" w:hAnsi="Arial" w:cs="Arial"/>
          <w:sz w:val="20"/>
          <w:szCs w:val="20"/>
          <w:shd w:val="clear" w:color="auto" w:fill="FFFFFF"/>
        </w:rPr>
        <w:t xml:space="preserve"> Gallery will be closed for one day, on Friday, March 3</w:t>
      </w:r>
      <w:r w:rsidR="00010F5A">
        <w:rPr>
          <w:rFonts w:ascii="Arial" w:hAnsi="Arial" w:cs="Arial"/>
          <w:sz w:val="20"/>
          <w:szCs w:val="20"/>
          <w:shd w:val="clear" w:color="auto" w:fill="FFFFFF"/>
        </w:rPr>
        <w:t>,</w:t>
      </w:r>
      <w:r w:rsidR="00857E6D" w:rsidRPr="00857E6D">
        <w:rPr>
          <w:rFonts w:ascii="Arial" w:hAnsi="Arial" w:cs="Arial"/>
          <w:sz w:val="20"/>
          <w:szCs w:val="20"/>
          <w:shd w:val="clear" w:color="auto" w:fill="FFFFFF"/>
        </w:rPr>
        <w:t xml:space="preserve"> to complete the final stages of removing the artwork from the gallery space</w:t>
      </w:r>
      <w:r w:rsidR="007228B4" w:rsidRPr="00857E6D">
        <w:rPr>
          <w:rFonts w:ascii="Arial" w:hAnsi="Arial" w:cs="Arial"/>
          <w:sz w:val="20"/>
          <w:szCs w:val="20"/>
          <w:shd w:val="clear" w:color="auto" w:fill="FFFFFF"/>
        </w:rPr>
        <w:t>.</w:t>
      </w:r>
      <w:r w:rsidR="00F079C3" w:rsidRPr="00857E6D">
        <w:rPr>
          <w:rFonts w:ascii="Arial" w:hAnsi="Arial" w:cs="Arial"/>
          <w:sz w:val="20"/>
          <w:szCs w:val="20"/>
          <w:shd w:val="clear" w:color="auto" w:fill="FFFFFF"/>
        </w:rPr>
        <w:t xml:space="preserve"> </w:t>
      </w:r>
      <w:r w:rsidR="00010F5A">
        <w:rPr>
          <w:rFonts w:ascii="Arial" w:hAnsi="Arial" w:cs="Arial"/>
          <w:sz w:val="20"/>
          <w:szCs w:val="20"/>
          <w:shd w:val="clear" w:color="auto" w:fill="FFFFFF"/>
        </w:rPr>
        <w:t>A</w:t>
      </w:r>
      <w:r w:rsidR="007228B4" w:rsidRPr="00857E6D">
        <w:rPr>
          <w:rFonts w:ascii="Arial" w:hAnsi="Arial" w:cs="Arial"/>
          <w:sz w:val="20"/>
          <w:szCs w:val="20"/>
          <w:shd w:val="clear" w:color="auto" w:fill="FFFFFF"/>
        </w:rPr>
        <w:t xml:space="preserve"> selection of </w:t>
      </w:r>
      <w:r w:rsidR="00A1237A" w:rsidRPr="00010F5A">
        <w:rPr>
          <w:rFonts w:ascii="Arial" w:hAnsi="Arial" w:cs="Arial"/>
          <w:sz w:val="20"/>
          <w:szCs w:val="20"/>
          <w:shd w:val="clear" w:color="auto" w:fill="FFFFFF"/>
        </w:rPr>
        <w:t xml:space="preserve">bronze </w:t>
      </w:r>
      <w:r w:rsidR="00F079C3" w:rsidRPr="00010F5A">
        <w:rPr>
          <w:rFonts w:ascii="Arial" w:hAnsi="Arial" w:cs="Arial"/>
          <w:sz w:val="20"/>
          <w:szCs w:val="20"/>
          <w:shd w:val="clear" w:color="auto" w:fill="FFFFFF"/>
        </w:rPr>
        <w:t xml:space="preserve">sculptures </w:t>
      </w:r>
      <w:r w:rsidR="00857E6D" w:rsidRPr="00010F5A">
        <w:rPr>
          <w:rFonts w:ascii="Arial" w:hAnsi="Arial" w:cs="Arial"/>
          <w:sz w:val="20"/>
          <w:szCs w:val="20"/>
          <w:shd w:val="clear" w:color="auto" w:fill="FFFFFF"/>
        </w:rPr>
        <w:t>will be temporarily relocated</w:t>
      </w:r>
      <w:r w:rsidR="00F079C3" w:rsidRPr="00010F5A">
        <w:rPr>
          <w:rFonts w:ascii="Arial" w:hAnsi="Arial" w:cs="Arial"/>
          <w:sz w:val="20"/>
          <w:szCs w:val="20"/>
          <w:shd w:val="clear" w:color="auto" w:fill="FFFFFF"/>
        </w:rPr>
        <w:t xml:space="preserve"> </w:t>
      </w:r>
      <w:r w:rsidR="00857E6D" w:rsidRPr="00010F5A">
        <w:rPr>
          <w:rFonts w:ascii="Arial" w:hAnsi="Arial" w:cs="Arial"/>
          <w:sz w:val="20"/>
          <w:szCs w:val="20"/>
          <w:shd w:val="clear" w:color="auto" w:fill="FFFFFF"/>
        </w:rPr>
        <w:t xml:space="preserve">to </w:t>
      </w:r>
      <w:r w:rsidR="00F079C3" w:rsidRPr="00010F5A">
        <w:rPr>
          <w:rFonts w:ascii="Arial" w:hAnsi="Arial" w:cs="Arial"/>
          <w:sz w:val="20"/>
          <w:szCs w:val="20"/>
          <w:shd w:val="clear" w:color="auto" w:fill="FFFFFF"/>
        </w:rPr>
        <w:t>the Great Hall</w:t>
      </w:r>
      <w:r w:rsidR="00857E6D" w:rsidRPr="00010F5A">
        <w:rPr>
          <w:rFonts w:ascii="Arial" w:hAnsi="Arial" w:cs="Arial"/>
          <w:sz w:val="20"/>
          <w:szCs w:val="20"/>
          <w:shd w:val="clear" w:color="auto" w:fill="FFFFFF"/>
        </w:rPr>
        <w:t>.</w:t>
      </w:r>
      <w:r w:rsidR="00857E6D" w:rsidRPr="00857E6D">
        <w:rPr>
          <w:rFonts w:ascii="Arial" w:hAnsi="Arial" w:cs="Arial"/>
          <w:sz w:val="20"/>
          <w:szCs w:val="20"/>
          <w:shd w:val="clear" w:color="auto" w:fill="FFFFFF"/>
        </w:rPr>
        <w:t xml:space="preserve"> </w:t>
      </w:r>
    </w:p>
    <w:p w14:paraId="3B9C608B" w14:textId="77777777" w:rsidR="0023076B" w:rsidRDefault="0023076B">
      <w:pPr>
        <w:spacing w:after="160" w:line="259" w:lineRule="auto"/>
        <w:rPr>
          <w:rFonts w:ascii="Arial" w:hAnsi="Arial" w:cs="Arial"/>
          <w:sz w:val="20"/>
          <w:szCs w:val="20"/>
          <w:shd w:val="clear" w:color="auto" w:fill="FFFFFF"/>
        </w:rPr>
      </w:pPr>
      <w:r>
        <w:rPr>
          <w:rFonts w:ascii="Arial" w:hAnsi="Arial" w:cs="Arial"/>
          <w:sz w:val="20"/>
          <w:szCs w:val="20"/>
          <w:shd w:val="clear" w:color="auto" w:fill="FFFFFF"/>
        </w:rPr>
        <w:br w:type="page"/>
      </w:r>
    </w:p>
    <w:p w14:paraId="1AD861AE" w14:textId="1BFF7654" w:rsidR="00024869" w:rsidRPr="00857E6D" w:rsidRDefault="00024869" w:rsidP="00024869">
      <w:pPr>
        <w:spacing w:after="0" w:line="288" w:lineRule="auto"/>
        <w:rPr>
          <w:rFonts w:ascii="Arial" w:hAnsi="Arial" w:cs="Arial"/>
          <w:sz w:val="20"/>
          <w:szCs w:val="20"/>
          <w:shd w:val="clear" w:color="auto" w:fill="FFFFFF"/>
        </w:rPr>
      </w:pPr>
      <w:r w:rsidRPr="00857E6D">
        <w:rPr>
          <w:rFonts w:ascii="Arial" w:hAnsi="Arial" w:cs="Arial"/>
          <w:sz w:val="20"/>
          <w:szCs w:val="20"/>
          <w:shd w:val="clear" w:color="auto" w:fill="FFFFFF"/>
        </w:rPr>
        <w:lastRenderedPageBreak/>
        <w:t xml:space="preserve">Starting </w:t>
      </w:r>
      <w:r w:rsidR="00B91880" w:rsidRPr="00857E6D">
        <w:rPr>
          <w:rFonts w:ascii="Arial" w:hAnsi="Arial" w:cs="Arial"/>
          <w:sz w:val="20"/>
          <w:szCs w:val="20"/>
          <w:shd w:val="clear" w:color="auto" w:fill="FFFFFF"/>
        </w:rPr>
        <w:t>March 6</w:t>
      </w:r>
      <w:r w:rsidRPr="00857E6D">
        <w:rPr>
          <w:rFonts w:ascii="Arial" w:hAnsi="Arial" w:cs="Arial"/>
          <w:sz w:val="20"/>
          <w:szCs w:val="20"/>
          <w:shd w:val="clear" w:color="auto" w:fill="FFFFFF"/>
        </w:rPr>
        <w:t xml:space="preserve">, </w:t>
      </w:r>
      <w:r w:rsidR="00F079C3" w:rsidRPr="00857E6D">
        <w:rPr>
          <w:rFonts w:ascii="Arial" w:hAnsi="Arial" w:cs="Arial"/>
          <w:sz w:val="20"/>
          <w:szCs w:val="20"/>
          <w:shd w:val="clear" w:color="auto" w:fill="FFFFFF"/>
        </w:rPr>
        <w:t>a</w:t>
      </w:r>
      <w:r w:rsidRPr="00857E6D">
        <w:rPr>
          <w:rFonts w:ascii="Arial" w:hAnsi="Arial" w:cs="Arial"/>
          <w:sz w:val="20"/>
          <w:szCs w:val="20"/>
          <w:shd w:val="clear" w:color="auto" w:fill="FFFFFF"/>
        </w:rPr>
        <w:t xml:space="preserve"> temporary wall will be erected along the west side of the </w:t>
      </w:r>
      <w:proofErr w:type="spellStart"/>
      <w:r w:rsidRPr="00857E6D">
        <w:rPr>
          <w:rFonts w:ascii="Arial" w:hAnsi="Arial" w:cs="Arial"/>
          <w:sz w:val="20"/>
          <w:szCs w:val="20"/>
          <w:shd w:val="clear" w:color="auto" w:fill="FFFFFF"/>
        </w:rPr>
        <w:t>Schmidlapp</w:t>
      </w:r>
      <w:proofErr w:type="spellEnd"/>
      <w:r w:rsidRPr="00857E6D">
        <w:rPr>
          <w:rFonts w:ascii="Arial" w:hAnsi="Arial" w:cs="Arial"/>
          <w:sz w:val="20"/>
          <w:szCs w:val="20"/>
          <w:shd w:val="clear" w:color="auto" w:fill="FFFFFF"/>
        </w:rPr>
        <w:t xml:space="preserve"> Gallery</w:t>
      </w:r>
      <w:r w:rsidR="00B91880" w:rsidRPr="00857E6D">
        <w:rPr>
          <w:rFonts w:ascii="Arial" w:hAnsi="Arial" w:cs="Arial"/>
          <w:sz w:val="20"/>
          <w:szCs w:val="20"/>
          <w:shd w:val="clear" w:color="auto" w:fill="FFFFFF"/>
        </w:rPr>
        <w:t xml:space="preserve"> and will remain until mid-June</w:t>
      </w:r>
      <w:r w:rsidRPr="00857E6D">
        <w:rPr>
          <w:rFonts w:ascii="Arial" w:hAnsi="Arial" w:cs="Arial"/>
          <w:sz w:val="20"/>
          <w:szCs w:val="20"/>
          <w:shd w:val="clear" w:color="auto" w:fill="FFFFFF"/>
        </w:rPr>
        <w:t xml:space="preserve">. </w:t>
      </w:r>
      <w:r w:rsidR="00F079C3" w:rsidRPr="00857E6D">
        <w:rPr>
          <w:rFonts w:ascii="Arial" w:hAnsi="Arial" w:cs="Arial"/>
          <w:sz w:val="20"/>
          <w:szCs w:val="20"/>
          <w:shd w:val="clear" w:color="auto" w:fill="FFFFFF"/>
        </w:rPr>
        <w:t>During this time, t</w:t>
      </w:r>
      <w:r w:rsidR="00857D37" w:rsidRPr="00857E6D">
        <w:rPr>
          <w:rFonts w:ascii="Arial" w:hAnsi="Arial" w:cs="Arial"/>
          <w:sz w:val="20"/>
          <w:szCs w:val="20"/>
          <w:shd w:val="clear" w:color="auto" w:fill="FFFFFF"/>
        </w:rPr>
        <w:t xml:space="preserve">he space will </w:t>
      </w:r>
      <w:r w:rsidR="00B91880" w:rsidRPr="00857E6D">
        <w:rPr>
          <w:rFonts w:ascii="Arial" w:hAnsi="Arial" w:cs="Arial"/>
          <w:sz w:val="20"/>
          <w:szCs w:val="20"/>
          <w:shd w:val="clear" w:color="auto" w:fill="FFFFFF"/>
        </w:rPr>
        <w:t xml:space="preserve">be open as a walkway and partial gallery. The space will remain </w:t>
      </w:r>
      <w:r w:rsidR="00857D37" w:rsidRPr="00857E6D">
        <w:rPr>
          <w:rFonts w:ascii="Arial" w:hAnsi="Arial" w:cs="Arial"/>
          <w:sz w:val="20"/>
          <w:szCs w:val="20"/>
          <w:shd w:val="clear" w:color="auto" w:fill="FFFFFF"/>
        </w:rPr>
        <w:t>ADA-</w:t>
      </w:r>
      <w:bookmarkStart w:id="0" w:name="_GoBack"/>
      <w:r w:rsidR="00857D37" w:rsidRPr="00857E6D">
        <w:rPr>
          <w:rFonts w:ascii="Arial" w:hAnsi="Arial" w:cs="Arial"/>
          <w:sz w:val="20"/>
          <w:szCs w:val="20"/>
          <w:shd w:val="clear" w:color="auto" w:fill="FFFFFF"/>
        </w:rPr>
        <w:t>compli</w:t>
      </w:r>
      <w:r w:rsidR="00BF1F69">
        <w:rPr>
          <w:rFonts w:ascii="Arial" w:hAnsi="Arial" w:cs="Arial"/>
          <w:sz w:val="20"/>
          <w:szCs w:val="20"/>
          <w:shd w:val="clear" w:color="auto" w:fill="FFFFFF"/>
        </w:rPr>
        <w:t>a</w:t>
      </w:r>
      <w:r w:rsidR="00857D37" w:rsidRPr="00857E6D">
        <w:rPr>
          <w:rFonts w:ascii="Arial" w:hAnsi="Arial" w:cs="Arial"/>
          <w:sz w:val="20"/>
          <w:szCs w:val="20"/>
          <w:shd w:val="clear" w:color="auto" w:fill="FFFFFF"/>
        </w:rPr>
        <w:t xml:space="preserve">nt </w:t>
      </w:r>
      <w:bookmarkEnd w:id="0"/>
      <w:r w:rsidR="00857D37" w:rsidRPr="00857E6D">
        <w:rPr>
          <w:rFonts w:ascii="Arial" w:hAnsi="Arial" w:cs="Arial"/>
          <w:sz w:val="20"/>
          <w:szCs w:val="20"/>
          <w:shd w:val="clear" w:color="auto" w:fill="FFFFFF"/>
        </w:rPr>
        <w:t xml:space="preserve">and allow room for wheelchair and stroller access. </w:t>
      </w:r>
      <w:r w:rsidRPr="00857E6D">
        <w:rPr>
          <w:rFonts w:ascii="Arial" w:hAnsi="Arial" w:cs="Arial"/>
          <w:sz w:val="20"/>
          <w:szCs w:val="20"/>
          <w:shd w:val="clear" w:color="auto" w:fill="FFFFFF"/>
        </w:rPr>
        <w:t>From mid-June through early September</w:t>
      </w:r>
      <w:r w:rsidR="00A1237A" w:rsidRPr="00857E6D">
        <w:rPr>
          <w:rFonts w:ascii="Arial" w:hAnsi="Arial" w:cs="Arial"/>
          <w:sz w:val="20"/>
          <w:szCs w:val="20"/>
          <w:shd w:val="clear" w:color="auto" w:fill="FFFFFF"/>
        </w:rPr>
        <w:t xml:space="preserve"> 2017</w:t>
      </w:r>
      <w:r w:rsidRPr="00857E6D">
        <w:rPr>
          <w:rFonts w:ascii="Arial" w:hAnsi="Arial" w:cs="Arial"/>
          <w:sz w:val="20"/>
          <w:szCs w:val="20"/>
          <w:shd w:val="clear" w:color="auto" w:fill="FFFFFF"/>
        </w:rPr>
        <w:t>, the m</w:t>
      </w:r>
      <w:r w:rsidR="003B5A94">
        <w:rPr>
          <w:rFonts w:ascii="Arial" w:hAnsi="Arial" w:cs="Arial"/>
          <w:sz w:val="20"/>
          <w:szCs w:val="20"/>
          <w:shd w:val="clear" w:color="auto" w:fill="FFFFFF"/>
        </w:rPr>
        <w:t xml:space="preserve">useum plans to </w:t>
      </w:r>
      <w:r w:rsidRPr="00857E6D">
        <w:rPr>
          <w:rFonts w:ascii="Arial" w:hAnsi="Arial" w:cs="Arial"/>
          <w:sz w:val="20"/>
          <w:szCs w:val="20"/>
          <w:shd w:val="clear" w:color="auto" w:fill="FFFFFF"/>
        </w:rPr>
        <w:t xml:space="preserve">close the </w:t>
      </w:r>
      <w:r w:rsidR="00857D37" w:rsidRPr="00857E6D">
        <w:rPr>
          <w:rFonts w:ascii="Arial" w:hAnsi="Arial" w:cs="Arial"/>
          <w:sz w:val="20"/>
          <w:szCs w:val="20"/>
          <w:shd w:val="clear" w:color="auto" w:fill="FFFFFF"/>
        </w:rPr>
        <w:t>space and</w:t>
      </w:r>
      <w:r w:rsidR="0059442F" w:rsidRPr="00857E6D">
        <w:rPr>
          <w:rFonts w:ascii="Arial" w:hAnsi="Arial" w:cs="Arial"/>
          <w:sz w:val="20"/>
          <w:szCs w:val="20"/>
          <w:shd w:val="clear" w:color="auto" w:fill="FFFFFF"/>
        </w:rPr>
        <w:t xml:space="preserve"> detour </w:t>
      </w:r>
      <w:r w:rsidRPr="00857E6D">
        <w:rPr>
          <w:rFonts w:ascii="Arial" w:hAnsi="Arial" w:cs="Arial"/>
          <w:sz w:val="20"/>
          <w:szCs w:val="20"/>
          <w:shd w:val="clear" w:color="auto" w:fill="FFFFFF"/>
        </w:rPr>
        <w:t xml:space="preserve">visitors through the Hanna Wing. </w:t>
      </w:r>
    </w:p>
    <w:p w14:paraId="79309766" w14:textId="77777777" w:rsidR="0023076B" w:rsidRDefault="0023076B" w:rsidP="0007475D">
      <w:pPr>
        <w:spacing w:after="0" w:line="288" w:lineRule="auto"/>
        <w:rPr>
          <w:rFonts w:ascii="Arial" w:hAnsi="Arial" w:cs="Arial"/>
          <w:sz w:val="20"/>
          <w:szCs w:val="20"/>
        </w:rPr>
      </w:pPr>
    </w:p>
    <w:p w14:paraId="6EC00A79" w14:textId="77777777" w:rsidR="00CD7668" w:rsidRPr="00857E6D" w:rsidRDefault="00DC2BAC" w:rsidP="0007475D">
      <w:pPr>
        <w:spacing w:after="0" w:line="288" w:lineRule="auto"/>
        <w:rPr>
          <w:rFonts w:ascii="Arial" w:hAnsi="Arial" w:cs="Arial"/>
          <w:sz w:val="20"/>
          <w:szCs w:val="20"/>
        </w:rPr>
      </w:pPr>
      <w:r w:rsidRPr="00857E6D">
        <w:rPr>
          <w:rFonts w:ascii="Arial" w:hAnsi="Arial" w:cs="Arial"/>
          <w:sz w:val="20"/>
          <w:szCs w:val="20"/>
        </w:rPr>
        <w:t xml:space="preserve">The </w:t>
      </w:r>
      <w:proofErr w:type="spellStart"/>
      <w:r w:rsidRPr="00857E6D">
        <w:rPr>
          <w:rFonts w:ascii="Arial" w:hAnsi="Arial" w:cs="Arial"/>
          <w:sz w:val="20"/>
          <w:szCs w:val="20"/>
        </w:rPr>
        <w:t>Schmidlapp</w:t>
      </w:r>
      <w:proofErr w:type="spellEnd"/>
      <w:r w:rsidRPr="00857E6D">
        <w:rPr>
          <w:rFonts w:ascii="Arial" w:hAnsi="Arial" w:cs="Arial"/>
          <w:sz w:val="20"/>
          <w:szCs w:val="20"/>
        </w:rPr>
        <w:t xml:space="preserve"> Gallery is one of the most used spaces within the muse</w:t>
      </w:r>
      <w:r w:rsidR="003B5A94">
        <w:rPr>
          <w:rFonts w:ascii="Arial" w:hAnsi="Arial" w:cs="Arial"/>
          <w:sz w:val="20"/>
          <w:szCs w:val="20"/>
        </w:rPr>
        <w:t xml:space="preserve">um. Nearly all of its </w:t>
      </w:r>
      <w:r w:rsidRPr="00857E6D">
        <w:rPr>
          <w:rFonts w:ascii="Arial" w:hAnsi="Arial" w:cs="Arial"/>
          <w:sz w:val="20"/>
          <w:szCs w:val="20"/>
        </w:rPr>
        <w:t xml:space="preserve">visitors pass through </w:t>
      </w:r>
      <w:r w:rsidR="0059442F" w:rsidRPr="00857E6D">
        <w:rPr>
          <w:rFonts w:ascii="Arial" w:hAnsi="Arial" w:cs="Arial"/>
          <w:sz w:val="20"/>
          <w:szCs w:val="20"/>
        </w:rPr>
        <w:t xml:space="preserve">the gallery between </w:t>
      </w:r>
      <w:r w:rsidR="00CD7668" w:rsidRPr="00857E6D">
        <w:rPr>
          <w:rFonts w:ascii="Arial" w:hAnsi="Arial" w:cs="Arial"/>
          <w:sz w:val="20"/>
          <w:szCs w:val="20"/>
        </w:rPr>
        <w:t>the lo</w:t>
      </w:r>
      <w:r w:rsidR="0059442F" w:rsidRPr="00857E6D">
        <w:rPr>
          <w:rFonts w:ascii="Arial" w:hAnsi="Arial" w:cs="Arial"/>
          <w:sz w:val="20"/>
          <w:szCs w:val="20"/>
        </w:rPr>
        <w:t>bby and the museum’s Great Hall.</w:t>
      </w:r>
      <w:r w:rsidR="00CD7668" w:rsidRPr="00857E6D">
        <w:rPr>
          <w:rFonts w:ascii="Arial" w:hAnsi="Arial" w:cs="Arial"/>
          <w:sz w:val="20"/>
          <w:szCs w:val="20"/>
        </w:rPr>
        <w:t xml:space="preserve"> </w:t>
      </w:r>
      <w:r w:rsidR="0059442F" w:rsidRPr="00857E6D">
        <w:rPr>
          <w:rFonts w:ascii="Arial" w:hAnsi="Arial" w:cs="Arial"/>
          <w:sz w:val="20"/>
          <w:szCs w:val="20"/>
        </w:rPr>
        <w:t>T</w:t>
      </w:r>
      <w:r w:rsidRPr="00857E6D">
        <w:rPr>
          <w:rFonts w:ascii="Arial" w:hAnsi="Arial" w:cs="Arial"/>
          <w:sz w:val="20"/>
          <w:szCs w:val="20"/>
        </w:rPr>
        <w:t xml:space="preserve">he </w:t>
      </w:r>
      <w:proofErr w:type="spellStart"/>
      <w:r w:rsidRPr="00857E6D">
        <w:rPr>
          <w:rFonts w:ascii="Arial" w:hAnsi="Arial" w:cs="Arial"/>
          <w:sz w:val="20"/>
          <w:szCs w:val="20"/>
        </w:rPr>
        <w:t>Schmidlapp</w:t>
      </w:r>
      <w:proofErr w:type="spellEnd"/>
      <w:r w:rsidRPr="00857E6D">
        <w:rPr>
          <w:rFonts w:ascii="Arial" w:hAnsi="Arial" w:cs="Arial"/>
          <w:sz w:val="20"/>
          <w:szCs w:val="20"/>
        </w:rPr>
        <w:t xml:space="preserve"> Gallery </w:t>
      </w:r>
      <w:r w:rsidR="00CD7668" w:rsidRPr="00857E6D">
        <w:rPr>
          <w:rFonts w:ascii="Arial" w:hAnsi="Arial" w:cs="Arial"/>
          <w:sz w:val="20"/>
          <w:szCs w:val="20"/>
        </w:rPr>
        <w:t xml:space="preserve">has recently been used to </w:t>
      </w:r>
      <w:r w:rsidR="00CD7668" w:rsidRPr="00857E6D">
        <w:rPr>
          <w:rFonts w:ascii="Arial" w:hAnsi="Arial" w:cs="Arial"/>
          <w:sz w:val="20"/>
          <w:szCs w:val="20"/>
          <w:shd w:val="clear" w:color="auto" w:fill="FFFFFF"/>
        </w:rPr>
        <w:t>feature “icons”</w:t>
      </w:r>
      <w:r w:rsidRPr="00857E6D">
        <w:rPr>
          <w:rFonts w:ascii="Arial" w:hAnsi="Arial" w:cs="Arial"/>
          <w:sz w:val="20"/>
          <w:szCs w:val="20"/>
          <w:shd w:val="clear" w:color="auto" w:fill="FFFFFF"/>
        </w:rPr>
        <w:t xml:space="preserve"> </w:t>
      </w:r>
      <w:r w:rsidR="00CD7668" w:rsidRPr="00857E6D">
        <w:rPr>
          <w:rFonts w:ascii="Arial" w:hAnsi="Arial" w:cs="Arial"/>
          <w:sz w:val="20"/>
          <w:szCs w:val="20"/>
          <w:shd w:val="clear" w:color="auto" w:fill="FFFFFF"/>
        </w:rPr>
        <w:t>drawn</w:t>
      </w:r>
      <w:r w:rsidR="00CD7668" w:rsidRPr="00857E6D">
        <w:rPr>
          <w:rFonts w:ascii="Arial" w:hAnsi="Arial" w:cs="Arial"/>
          <w:sz w:val="20"/>
          <w:szCs w:val="20"/>
        </w:rPr>
        <w:t xml:space="preserve"> from the museum’s </w:t>
      </w:r>
      <w:r w:rsidR="00F867E1" w:rsidRPr="00857E6D">
        <w:rPr>
          <w:rFonts w:ascii="Arial" w:hAnsi="Arial" w:cs="Arial"/>
          <w:sz w:val="20"/>
          <w:szCs w:val="20"/>
        </w:rPr>
        <w:t xml:space="preserve">permanent </w:t>
      </w:r>
      <w:r w:rsidR="00CD7668" w:rsidRPr="00857E6D">
        <w:rPr>
          <w:rFonts w:ascii="Arial" w:hAnsi="Arial" w:cs="Arial"/>
          <w:sz w:val="20"/>
          <w:szCs w:val="20"/>
        </w:rPr>
        <w:t>collection</w:t>
      </w:r>
      <w:r w:rsidR="00441D8D" w:rsidRPr="00857E6D">
        <w:rPr>
          <w:rFonts w:ascii="Arial" w:hAnsi="Arial" w:cs="Arial"/>
          <w:sz w:val="20"/>
          <w:szCs w:val="20"/>
        </w:rPr>
        <w:t xml:space="preserve"> including Warhol, Monet and Degas</w:t>
      </w:r>
      <w:r w:rsidRPr="00857E6D">
        <w:rPr>
          <w:rFonts w:ascii="Arial" w:hAnsi="Arial" w:cs="Arial"/>
          <w:sz w:val="20"/>
          <w:szCs w:val="20"/>
        </w:rPr>
        <w:t xml:space="preserve">. </w:t>
      </w:r>
      <w:r w:rsidR="00A1237A" w:rsidRPr="00857E6D">
        <w:rPr>
          <w:rFonts w:ascii="Arial" w:hAnsi="Arial" w:cs="Arial"/>
          <w:sz w:val="20"/>
          <w:szCs w:val="20"/>
        </w:rPr>
        <w:t>Prior to</w:t>
      </w:r>
      <w:r w:rsidR="00CD7668" w:rsidRPr="00857E6D">
        <w:rPr>
          <w:rFonts w:ascii="Arial" w:hAnsi="Arial" w:cs="Arial"/>
          <w:sz w:val="20"/>
          <w:szCs w:val="20"/>
        </w:rPr>
        <w:t xml:space="preserve"> </w:t>
      </w:r>
      <w:r w:rsidR="009E6437" w:rsidRPr="00857E6D">
        <w:rPr>
          <w:rFonts w:ascii="Arial" w:hAnsi="Arial" w:cs="Arial"/>
          <w:sz w:val="20"/>
          <w:szCs w:val="20"/>
        </w:rPr>
        <w:t>October</w:t>
      </w:r>
      <w:r w:rsidR="00F867E1" w:rsidRPr="00857E6D">
        <w:rPr>
          <w:rFonts w:ascii="Arial" w:hAnsi="Arial" w:cs="Arial"/>
          <w:sz w:val="20"/>
          <w:szCs w:val="20"/>
        </w:rPr>
        <w:t xml:space="preserve"> 2011, </w:t>
      </w:r>
      <w:r w:rsidRPr="00857E6D">
        <w:rPr>
          <w:rFonts w:ascii="Arial" w:hAnsi="Arial" w:cs="Arial"/>
          <w:sz w:val="20"/>
          <w:szCs w:val="20"/>
        </w:rPr>
        <w:t>it showcased the museum’s</w:t>
      </w:r>
      <w:r w:rsidR="00CD7668" w:rsidRPr="00857E6D">
        <w:rPr>
          <w:rFonts w:ascii="Arial" w:hAnsi="Arial" w:cs="Arial"/>
          <w:sz w:val="20"/>
          <w:szCs w:val="20"/>
        </w:rPr>
        <w:t xml:space="preserve"> Antiquities collection.</w:t>
      </w:r>
      <w:r w:rsidR="00CD7668" w:rsidRPr="00857E6D">
        <w:rPr>
          <w:rFonts w:ascii="Arial" w:hAnsi="Arial" w:cs="Arial"/>
          <w:sz w:val="20"/>
          <w:szCs w:val="20"/>
          <w:shd w:val="clear" w:color="auto" w:fill="FFFFFF"/>
        </w:rPr>
        <w:t xml:space="preserve"> </w:t>
      </w:r>
    </w:p>
    <w:p w14:paraId="5F623E3C" w14:textId="77777777" w:rsidR="002742D9" w:rsidRPr="0007475D" w:rsidRDefault="002742D9" w:rsidP="0007475D">
      <w:pPr>
        <w:spacing w:after="0" w:line="288" w:lineRule="auto"/>
        <w:rPr>
          <w:rFonts w:ascii="Arial" w:hAnsi="Arial" w:cs="Arial"/>
          <w:sz w:val="20"/>
          <w:szCs w:val="20"/>
          <w:shd w:val="clear" w:color="auto" w:fill="FFFFFF"/>
        </w:rPr>
      </w:pPr>
    </w:p>
    <w:p w14:paraId="56FA6FFE" w14:textId="77777777" w:rsidR="008975F1" w:rsidRDefault="00632721" w:rsidP="0007475D">
      <w:pPr>
        <w:spacing w:after="0" w:line="288" w:lineRule="auto"/>
        <w:rPr>
          <w:rFonts w:ascii="Arial" w:hAnsi="Arial" w:cs="Arial"/>
          <w:sz w:val="20"/>
          <w:szCs w:val="20"/>
          <w:shd w:val="clear" w:color="auto" w:fill="FFFFFF"/>
        </w:rPr>
      </w:pPr>
      <w:r w:rsidRPr="0007475D">
        <w:rPr>
          <w:rFonts w:ascii="Arial" w:hAnsi="Arial" w:cs="Arial"/>
          <w:sz w:val="20"/>
          <w:szCs w:val="20"/>
          <w:shd w:val="clear" w:color="auto" w:fill="FFFFFF"/>
        </w:rPr>
        <w:t xml:space="preserve">The Cincinnati Art Museum first opened its doors to the public in 1886, making it one of the oldest art museum buildings in the country. </w:t>
      </w:r>
      <w:r w:rsidR="008975F1" w:rsidRPr="008975F1">
        <w:rPr>
          <w:rFonts w:ascii="Arial" w:hAnsi="Arial" w:cs="Arial"/>
          <w:sz w:val="20"/>
          <w:szCs w:val="20"/>
          <w:shd w:val="clear" w:color="auto" w:fill="FFFFFF"/>
        </w:rPr>
        <w:t xml:space="preserve">The Emma Louise </w:t>
      </w:r>
      <w:proofErr w:type="spellStart"/>
      <w:r w:rsidR="008975F1" w:rsidRPr="008975F1">
        <w:rPr>
          <w:rFonts w:ascii="Arial" w:hAnsi="Arial" w:cs="Arial"/>
          <w:sz w:val="20"/>
          <w:szCs w:val="20"/>
          <w:shd w:val="clear" w:color="auto" w:fill="FFFFFF"/>
        </w:rPr>
        <w:t>Schmidlapp</w:t>
      </w:r>
      <w:proofErr w:type="spellEnd"/>
      <w:r w:rsidR="008975F1" w:rsidRPr="008975F1">
        <w:rPr>
          <w:rFonts w:ascii="Arial" w:hAnsi="Arial" w:cs="Arial"/>
          <w:sz w:val="20"/>
          <w:szCs w:val="20"/>
          <w:shd w:val="clear" w:color="auto" w:fill="FFFFFF"/>
        </w:rPr>
        <w:t xml:space="preserve"> Wing</w:t>
      </w:r>
      <w:r w:rsidR="00441D8D">
        <w:rPr>
          <w:rFonts w:ascii="Arial" w:hAnsi="Arial" w:cs="Arial"/>
          <w:sz w:val="20"/>
          <w:szCs w:val="20"/>
          <w:shd w:val="clear" w:color="auto" w:fill="FFFFFF"/>
        </w:rPr>
        <w:t xml:space="preserve">, which includes the </w:t>
      </w:r>
      <w:proofErr w:type="spellStart"/>
      <w:r w:rsidR="00441D8D">
        <w:rPr>
          <w:rFonts w:ascii="Arial" w:hAnsi="Arial" w:cs="Arial"/>
          <w:sz w:val="20"/>
          <w:szCs w:val="20"/>
          <w:shd w:val="clear" w:color="auto" w:fill="FFFFFF"/>
        </w:rPr>
        <w:t>Schmidlapp</w:t>
      </w:r>
      <w:proofErr w:type="spellEnd"/>
      <w:r w:rsidR="00441D8D">
        <w:rPr>
          <w:rFonts w:ascii="Arial" w:hAnsi="Arial" w:cs="Arial"/>
          <w:sz w:val="20"/>
          <w:szCs w:val="20"/>
          <w:shd w:val="clear" w:color="auto" w:fill="FFFFFF"/>
        </w:rPr>
        <w:t xml:space="preserve"> Gallery,</w:t>
      </w:r>
      <w:r w:rsidR="008975F1" w:rsidRPr="008975F1">
        <w:rPr>
          <w:rFonts w:ascii="Arial" w:hAnsi="Arial" w:cs="Arial"/>
          <w:sz w:val="20"/>
          <w:szCs w:val="20"/>
          <w:shd w:val="clear" w:color="auto" w:fill="FFFFFF"/>
        </w:rPr>
        <w:t xml:space="preserve"> opened in </w:t>
      </w:r>
      <w:r w:rsidR="00020DA1">
        <w:rPr>
          <w:rFonts w:ascii="Arial" w:hAnsi="Arial" w:cs="Arial"/>
          <w:sz w:val="20"/>
          <w:szCs w:val="20"/>
          <w:shd w:val="clear" w:color="auto" w:fill="FFFFFF"/>
        </w:rPr>
        <w:t>1907</w:t>
      </w:r>
      <w:r w:rsidR="008975F1" w:rsidRPr="008975F1">
        <w:rPr>
          <w:rFonts w:ascii="Arial" w:hAnsi="Arial" w:cs="Arial"/>
          <w:sz w:val="20"/>
          <w:szCs w:val="20"/>
          <w:shd w:val="clear" w:color="auto" w:fill="FFFFFF"/>
        </w:rPr>
        <w:t xml:space="preserve">. It was designed by Chicago architect Daniel H. Burnham in the Doric temple style. </w:t>
      </w:r>
    </w:p>
    <w:p w14:paraId="60A74833" w14:textId="77777777" w:rsidR="008975F1" w:rsidRDefault="008975F1" w:rsidP="0007475D">
      <w:pPr>
        <w:spacing w:after="0" w:line="288" w:lineRule="auto"/>
        <w:rPr>
          <w:rFonts w:ascii="Arial" w:hAnsi="Arial" w:cs="Arial"/>
          <w:sz w:val="20"/>
          <w:szCs w:val="20"/>
          <w:shd w:val="clear" w:color="auto" w:fill="FFFFFF"/>
        </w:rPr>
      </w:pPr>
    </w:p>
    <w:p w14:paraId="0C89C012" w14:textId="77777777" w:rsidR="00632721" w:rsidRPr="0007475D" w:rsidRDefault="00632721" w:rsidP="0007475D">
      <w:pPr>
        <w:spacing w:after="0" w:line="288" w:lineRule="auto"/>
        <w:rPr>
          <w:rFonts w:ascii="Arial" w:hAnsi="Arial" w:cs="Arial"/>
          <w:sz w:val="20"/>
          <w:szCs w:val="20"/>
          <w:shd w:val="clear" w:color="auto" w:fill="FFFFFF"/>
        </w:rPr>
      </w:pPr>
      <w:r w:rsidRPr="0007475D">
        <w:rPr>
          <w:rFonts w:ascii="Arial" w:hAnsi="Arial" w:cs="Arial"/>
          <w:sz w:val="20"/>
          <w:szCs w:val="20"/>
          <w:shd w:val="clear" w:color="auto" w:fill="FFFFFF"/>
        </w:rPr>
        <w:t xml:space="preserve">The museum has experienced numerous expansions and renovations since </w:t>
      </w:r>
      <w:r w:rsidR="008975F1">
        <w:rPr>
          <w:rFonts w:ascii="Arial" w:hAnsi="Arial" w:cs="Arial"/>
          <w:sz w:val="20"/>
          <w:szCs w:val="20"/>
          <w:shd w:val="clear" w:color="auto" w:fill="FFFFFF"/>
        </w:rPr>
        <w:t>its</w:t>
      </w:r>
      <w:r w:rsidRPr="0007475D">
        <w:rPr>
          <w:rFonts w:ascii="Arial" w:hAnsi="Arial" w:cs="Arial"/>
          <w:sz w:val="20"/>
          <w:szCs w:val="20"/>
          <w:shd w:val="clear" w:color="auto" w:fill="FFFFFF"/>
        </w:rPr>
        <w:t xml:space="preserve"> original construction. Many aspects of the most recent Cincinnati Wing and Make Room for Art </w:t>
      </w:r>
      <w:r w:rsidR="002742D9" w:rsidRPr="0007475D">
        <w:rPr>
          <w:rFonts w:ascii="Arial" w:hAnsi="Arial" w:cs="Arial"/>
          <w:sz w:val="20"/>
          <w:szCs w:val="20"/>
          <w:shd w:val="clear" w:color="auto" w:fill="FFFFFF"/>
        </w:rPr>
        <w:t>renovation projects</w:t>
      </w:r>
      <w:r w:rsidRPr="0007475D">
        <w:rPr>
          <w:rFonts w:ascii="Arial" w:hAnsi="Arial" w:cs="Arial"/>
          <w:sz w:val="20"/>
          <w:szCs w:val="20"/>
          <w:shd w:val="clear" w:color="auto" w:fill="FFFFFF"/>
        </w:rPr>
        <w:t xml:space="preserve"> successfully drew on the same architectural principles </w:t>
      </w:r>
      <w:r w:rsidR="0007475D" w:rsidRPr="0007475D">
        <w:rPr>
          <w:rFonts w:ascii="Arial" w:hAnsi="Arial" w:cs="Arial"/>
          <w:sz w:val="20"/>
          <w:szCs w:val="20"/>
          <w:shd w:val="clear" w:color="auto" w:fill="FFFFFF"/>
        </w:rPr>
        <w:t>to be used in the</w:t>
      </w:r>
      <w:r w:rsidRPr="0007475D">
        <w:rPr>
          <w:rFonts w:ascii="Arial" w:hAnsi="Arial" w:cs="Arial"/>
          <w:sz w:val="20"/>
          <w:szCs w:val="20"/>
          <w:shd w:val="clear" w:color="auto" w:fill="FFFFFF"/>
        </w:rPr>
        <w:t xml:space="preserve"> </w:t>
      </w:r>
      <w:proofErr w:type="spellStart"/>
      <w:r w:rsidRPr="0007475D">
        <w:rPr>
          <w:rFonts w:ascii="Arial" w:hAnsi="Arial" w:cs="Arial"/>
          <w:sz w:val="20"/>
          <w:szCs w:val="20"/>
          <w:shd w:val="clear" w:color="auto" w:fill="FFFFFF"/>
        </w:rPr>
        <w:t>Schmidlapp</w:t>
      </w:r>
      <w:proofErr w:type="spellEnd"/>
      <w:r w:rsidRPr="0007475D">
        <w:rPr>
          <w:rFonts w:ascii="Arial" w:hAnsi="Arial" w:cs="Arial"/>
          <w:sz w:val="20"/>
          <w:szCs w:val="20"/>
          <w:shd w:val="clear" w:color="auto" w:fill="FFFFFF"/>
        </w:rPr>
        <w:t xml:space="preserve"> Gallery renovation, putting visitor experience, inspiration and orientation at the center of the project. </w:t>
      </w:r>
    </w:p>
    <w:p w14:paraId="1B9A2977" w14:textId="77777777" w:rsidR="00632721" w:rsidRPr="0007475D" w:rsidRDefault="00632721" w:rsidP="0007475D">
      <w:pPr>
        <w:spacing w:after="0" w:line="288" w:lineRule="auto"/>
        <w:rPr>
          <w:rFonts w:ascii="Arial" w:hAnsi="Arial" w:cs="Arial"/>
          <w:sz w:val="20"/>
          <w:szCs w:val="20"/>
          <w:shd w:val="clear" w:color="auto" w:fill="FFFFFF"/>
        </w:rPr>
      </w:pPr>
    </w:p>
    <w:p w14:paraId="0435732E" w14:textId="11B8B28F" w:rsidR="0068464F" w:rsidRDefault="002D5513" w:rsidP="0007475D">
      <w:pPr>
        <w:spacing w:after="0" w:line="288" w:lineRule="auto"/>
        <w:rPr>
          <w:rFonts w:ascii="Arial" w:hAnsi="Arial" w:cs="Arial"/>
          <w:sz w:val="20"/>
          <w:szCs w:val="20"/>
          <w:shd w:val="clear" w:color="auto" w:fill="FFFFFF"/>
        </w:rPr>
      </w:pPr>
      <w:r w:rsidRPr="0007475D">
        <w:rPr>
          <w:rFonts w:ascii="Arial" w:hAnsi="Arial" w:cs="Arial"/>
          <w:sz w:val="20"/>
          <w:szCs w:val="20"/>
          <w:shd w:val="clear" w:color="auto" w:fill="FFFFFF"/>
        </w:rPr>
        <w:t>The museum’s Gre</w:t>
      </w:r>
      <w:r w:rsidR="003B5A94">
        <w:rPr>
          <w:rFonts w:ascii="Arial" w:hAnsi="Arial" w:cs="Arial"/>
          <w:sz w:val="20"/>
          <w:szCs w:val="20"/>
          <w:shd w:val="clear" w:color="auto" w:fill="FFFFFF"/>
        </w:rPr>
        <w:t>at Hall was renovated in 1993 and t</w:t>
      </w:r>
      <w:r w:rsidR="0068464F" w:rsidRPr="0007475D">
        <w:rPr>
          <w:rFonts w:ascii="Arial" w:hAnsi="Arial" w:cs="Arial"/>
          <w:sz w:val="20"/>
          <w:szCs w:val="20"/>
          <w:shd w:val="clear" w:color="auto" w:fill="FFFFFF"/>
        </w:rPr>
        <w:t xml:space="preserve">he main lobby </w:t>
      </w:r>
      <w:r w:rsidR="003B5A94">
        <w:rPr>
          <w:rFonts w:ascii="Arial" w:hAnsi="Arial" w:cs="Arial"/>
          <w:sz w:val="20"/>
          <w:szCs w:val="20"/>
          <w:shd w:val="clear" w:color="auto" w:fill="FFFFFF"/>
        </w:rPr>
        <w:t xml:space="preserve">in 2014. </w:t>
      </w:r>
      <w:r w:rsidR="00632721" w:rsidRPr="0007475D">
        <w:rPr>
          <w:rFonts w:ascii="Arial" w:hAnsi="Arial" w:cs="Arial"/>
          <w:sz w:val="20"/>
          <w:szCs w:val="20"/>
          <w:shd w:val="clear" w:color="auto" w:fill="FFFFFF"/>
        </w:rPr>
        <w:t xml:space="preserve">The renovations in the </w:t>
      </w:r>
      <w:proofErr w:type="spellStart"/>
      <w:r w:rsidR="00632721" w:rsidRPr="0007475D">
        <w:rPr>
          <w:rFonts w:ascii="Arial" w:hAnsi="Arial" w:cs="Arial"/>
          <w:sz w:val="20"/>
          <w:szCs w:val="20"/>
          <w:shd w:val="clear" w:color="auto" w:fill="FFFFFF"/>
        </w:rPr>
        <w:t>Schmidlapp</w:t>
      </w:r>
      <w:proofErr w:type="spellEnd"/>
      <w:r w:rsidR="00632721" w:rsidRPr="0007475D">
        <w:rPr>
          <w:rFonts w:ascii="Arial" w:hAnsi="Arial" w:cs="Arial"/>
          <w:sz w:val="20"/>
          <w:szCs w:val="20"/>
          <w:shd w:val="clear" w:color="auto" w:fill="FFFFFF"/>
        </w:rPr>
        <w:t xml:space="preserve"> Gallery will connect these spaces and create more opportunities for </w:t>
      </w:r>
      <w:r w:rsidR="003B5A94">
        <w:rPr>
          <w:rFonts w:ascii="Arial" w:hAnsi="Arial" w:cs="Arial"/>
          <w:sz w:val="20"/>
          <w:szCs w:val="20"/>
          <w:shd w:val="clear" w:color="auto" w:fill="FFFFFF"/>
        </w:rPr>
        <w:t xml:space="preserve">learning, exhibition, </w:t>
      </w:r>
      <w:r w:rsidR="00632721" w:rsidRPr="0007475D">
        <w:rPr>
          <w:rFonts w:ascii="Arial" w:hAnsi="Arial" w:cs="Arial"/>
          <w:sz w:val="20"/>
          <w:szCs w:val="20"/>
          <w:shd w:val="clear" w:color="auto" w:fill="FFFFFF"/>
        </w:rPr>
        <w:t>congregation, conversatio</w:t>
      </w:r>
      <w:r w:rsidR="002742D9" w:rsidRPr="0007475D">
        <w:rPr>
          <w:rFonts w:ascii="Arial" w:hAnsi="Arial" w:cs="Arial"/>
          <w:sz w:val="20"/>
          <w:szCs w:val="20"/>
          <w:shd w:val="clear" w:color="auto" w:fill="FFFFFF"/>
        </w:rPr>
        <w:t>n</w:t>
      </w:r>
      <w:r w:rsidR="003B5A94">
        <w:rPr>
          <w:rFonts w:ascii="Arial" w:hAnsi="Arial" w:cs="Arial"/>
          <w:sz w:val="20"/>
          <w:szCs w:val="20"/>
          <w:shd w:val="clear" w:color="auto" w:fill="FFFFFF"/>
        </w:rPr>
        <w:t xml:space="preserve"> and </w:t>
      </w:r>
      <w:r w:rsidR="00632721" w:rsidRPr="0007475D">
        <w:rPr>
          <w:rFonts w:ascii="Arial" w:hAnsi="Arial" w:cs="Arial"/>
          <w:sz w:val="20"/>
          <w:szCs w:val="20"/>
          <w:shd w:val="clear" w:color="auto" w:fill="FFFFFF"/>
        </w:rPr>
        <w:t>comfort.</w:t>
      </w:r>
    </w:p>
    <w:p w14:paraId="6AE58301" w14:textId="77777777" w:rsidR="00D728CE" w:rsidRPr="0007475D" w:rsidRDefault="00E24387" w:rsidP="0007475D">
      <w:pPr>
        <w:spacing w:after="0" w:line="288" w:lineRule="auto"/>
        <w:jc w:val="center"/>
        <w:rPr>
          <w:rFonts w:ascii="Arial" w:hAnsi="Arial" w:cs="Arial"/>
          <w:sz w:val="20"/>
          <w:szCs w:val="20"/>
        </w:rPr>
      </w:pPr>
      <w:r w:rsidRPr="0007475D">
        <w:rPr>
          <w:rFonts w:ascii="Arial" w:hAnsi="Arial" w:cs="Arial"/>
          <w:sz w:val="20"/>
          <w:szCs w:val="20"/>
        </w:rPr>
        <w:t>###</w:t>
      </w:r>
    </w:p>
    <w:p w14:paraId="01DFA6F1" w14:textId="77777777" w:rsidR="00116F02" w:rsidRDefault="00116F02" w:rsidP="0007475D">
      <w:pPr>
        <w:spacing w:after="0" w:line="288" w:lineRule="auto"/>
        <w:jc w:val="center"/>
        <w:rPr>
          <w:rFonts w:ascii="Arial" w:hAnsi="Arial" w:cs="Arial"/>
          <w:sz w:val="20"/>
          <w:szCs w:val="20"/>
        </w:rPr>
      </w:pPr>
    </w:p>
    <w:p w14:paraId="7C141C7A" w14:textId="566DDE12" w:rsidR="00FA0148" w:rsidRDefault="00A81C7A" w:rsidP="00FA0148">
      <w:pPr>
        <w:spacing w:after="0" w:line="288" w:lineRule="auto"/>
        <w:rPr>
          <w:rFonts w:ascii="Arial" w:hAnsi="Arial" w:cs="Arial"/>
          <w:b/>
          <w:sz w:val="20"/>
          <w:szCs w:val="20"/>
        </w:rPr>
      </w:pPr>
      <w:r>
        <w:rPr>
          <w:rFonts w:ascii="Arial" w:hAnsi="Arial" w:cs="Arial"/>
          <w:b/>
          <w:sz w:val="20"/>
          <w:szCs w:val="20"/>
        </w:rPr>
        <w:t xml:space="preserve">About </w:t>
      </w:r>
      <w:r w:rsidR="00FA0148" w:rsidRPr="00FA0148">
        <w:rPr>
          <w:rFonts w:ascii="Arial" w:hAnsi="Arial" w:cs="Arial"/>
          <w:b/>
          <w:sz w:val="20"/>
          <w:szCs w:val="20"/>
        </w:rPr>
        <w:t xml:space="preserve">Jacob G. </w:t>
      </w:r>
      <w:proofErr w:type="spellStart"/>
      <w:r w:rsidR="00FA0148" w:rsidRPr="00FA0148">
        <w:rPr>
          <w:rFonts w:ascii="Arial" w:hAnsi="Arial" w:cs="Arial"/>
          <w:b/>
          <w:sz w:val="20"/>
          <w:szCs w:val="20"/>
        </w:rPr>
        <w:t>Schmidlapp</w:t>
      </w:r>
      <w:proofErr w:type="spellEnd"/>
      <w:r w:rsidR="00FA0148" w:rsidRPr="00FA0148">
        <w:rPr>
          <w:rFonts w:ascii="Arial" w:hAnsi="Arial" w:cs="Arial"/>
          <w:b/>
          <w:sz w:val="20"/>
          <w:szCs w:val="20"/>
        </w:rPr>
        <w:t xml:space="preserve"> Tr</w:t>
      </w:r>
      <w:r w:rsidR="0069264E">
        <w:rPr>
          <w:rFonts w:ascii="Arial" w:hAnsi="Arial" w:cs="Arial"/>
          <w:b/>
          <w:sz w:val="20"/>
          <w:szCs w:val="20"/>
        </w:rPr>
        <w:t>usts, Fifth Third Bank, Trustee</w:t>
      </w:r>
    </w:p>
    <w:p w14:paraId="2A95659E" w14:textId="77777777" w:rsidR="00FA0148" w:rsidRPr="00FA0148" w:rsidRDefault="00A81C7A" w:rsidP="00A81C7A">
      <w:pPr>
        <w:rPr>
          <w:rFonts w:ascii="Arial" w:hAnsi="Arial" w:cs="Arial"/>
          <w:sz w:val="20"/>
          <w:szCs w:val="20"/>
        </w:rPr>
      </w:pPr>
      <w:r w:rsidRPr="00A81C7A">
        <w:rPr>
          <w:rFonts w:ascii="Arial" w:hAnsi="Arial" w:cs="Arial"/>
          <w:sz w:val="20"/>
          <w:szCs w:val="20"/>
        </w:rPr>
        <w:t xml:space="preserve">Born in Piqua, Ohio in 1849 to German immigrants, Jacob G. </w:t>
      </w:r>
      <w:proofErr w:type="spellStart"/>
      <w:r w:rsidRPr="00A81C7A">
        <w:rPr>
          <w:rFonts w:ascii="Arial" w:hAnsi="Arial" w:cs="Arial"/>
          <w:sz w:val="20"/>
          <w:szCs w:val="20"/>
        </w:rPr>
        <w:t>Schmidlapp</w:t>
      </w:r>
      <w:proofErr w:type="spellEnd"/>
      <w:r w:rsidRPr="00A81C7A">
        <w:rPr>
          <w:rFonts w:ascii="Arial" w:hAnsi="Arial" w:cs="Arial"/>
          <w:sz w:val="20"/>
          <w:szCs w:val="20"/>
        </w:rPr>
        <w:t xml:space="preserve"> overcame poverty and great personal tragedy to become one of the most respected and successful men of his time. He founded the Union Savings Bank in 1876, which merged with Fifth Third Bank in 1919. In 1903, </w:t>
      </w:r>
      <w:proofErr w:type="spellStart"/>
      <w:r w:rsidRPr="00A81C7A">
        <w:rPr>
          <w:rFonts w:ascii="Arial" w:hAnsi="Arial" w:cs="Arial"/>
          <w:sz w:val="20"/>
          <w:szCs w:val="20"/>
        </w:rPr>
        <w:t>Schmidlapp</w:t>
      </w:r>
      <w:proofErr w:type="spellEnd"/>
      <w:r w:rsidRPr="00A81C7A">
        <w:rPr>
          <w:rFonts w:ascii="Arial" w:hAnsi="Arial" w:cs="Arial"/>
          <w:sz w:val="20"/>
          <w:szCs w:val="20"/>
        </w:rPr>
        <w:t xml:space="preserve"> established a trust to help improve lives by funding arts, health and human services, education</w:t>
      </w:r>
      <w:r w:rsidR="0059442F">
        <w:rPr>
          <w:rFonts w:ascii="Arial" w:hAnsi="Arial" w:cs="Arial"/>
          <w:sz w:val="20"/>
          <w:szCs w:val="20"/>
        </w:rPr>
        <w:t>,</w:t>
      </w:r>
      <w:r w:rsidRPr="00A81C7A">
        <w:rPr>
          <w:rFonts w:ascii="Arial" w:hAnsi="Arial" w:cs="Arial"/>
          <w:sz w:val="20"/>
          <w:szCs w:val="20"/>
        </w:rPr>
        <w:t xml:space="preserve"> and community development initiatives. A second </w:t>
      </w:r>
      <w:proofErr w:type="spellStart"/>
      <w:r w:rsidRPr="00A81C7A">
        <w:rPr>
          <w:rFonts w:ascii="Arial" w:hAnsi="Arial" w:cs="Arial"/>
          <w:sz w:val="20"/>
          <w:szCs w:val="20"/>
        </w:rPr>
        <w:t>Schmidlapp</w:t>
      </w:r>
      <w:proofErr w:type="spellEnd"/>
      <w:r w:rsidRPr="00A81C7A">
        <w:rPr>
          <w:rFonts w:ascii="Arial" w:hAnsi="Arial" w:cs="Arial"/>
          <w:sz w:val="20"/>
          <w:szCs w:val="20"/>
        </w:rPr>
        <w:t xml:space="preserve"> Trust was established in 1919. </w:t>
      </w:r>
      <w:r w:rsidR="00FA0148">
        <w:rPr>
          <w:rFonts w:ascii="Arial" w:hAnsi="Arial" w:cs="Arial"/>
          <w:sz w:val="20"/>
          <w:szCs w:val="20"/>
        </w:rPr>
        <w:t xml:space="preserve">The </w:t>
      </w:r>
      <w:r w:rsidR="00FA0148" w:rsidRPr="00FA0148">
        <w:rPr>
          <w:rFonts w:ascii="Arial" w:hAnsi="Arial" w:cs="Arial"/>
          <w:sz w:val="20"/>
          <w:szCs w:val="20"/>
        </w:rPr>
        <w:t xml:space="preserve">Jacob G. </w:t>
      </w:r>
      <w:proofErr w:type="spellStart"/>
      <w:r w:rsidR="00FA0148" w:rsidRPr="00FA0148">
        <w:rPr>
          <w:rFonts w:ascii="Arial" w:hAnsi="Arial" w:cs="Arial"/>
          <w:sz w:val="20"/>
          <w:szCs w:val="20"/>
        </w:rPr>
        <w:t>Schmidlapp</w:t>
      </w:r>
      <w:proofErr w:type="spellEnd"/>
      <w:r w:rsidR="00FA0148" w:rsidRPr="00FA0148">
        <w:rPr>
          <w:rFonts w:ascii="Arial" w:hAnsi="Arial" w:cs="Arial"/>
          <w:sz w:val="20"/>
          <w:szCs w:val="20"/>
        </w:rPr>
        <w:t xml:space="preserve"> Trusts</w:t>
      </w:r>
      <w:r>
        <w:rPr>
          <w:rFonts w:ascii="Arial" w:hAnsi="Arial" w:cs="Arial"/>
          <w:sz w:val="20"/>
          <w:szCs w:val="20"/>
        </w:rPr>
        <w:t xml:space="preserve"> support</w:t>
      </w:r>
      <w:r w:rsidR="00FA0148" w:rsidRPr="00FA0148">
        <w:rPr>
          <w:rFonts w:ascii="Arial" w:hAnsi="Arial" w:cs="Arial"/>
          <w:sz w:val="20"/>
          <w:szCs w:val="20"/>
        </w:rPr>
        <w:t xml:space="preserve"> charitable or educational purposes; for relief in sickness, suffering and distress; for the care of young children, the aged or the helpless or afflicted; for the promotion of education, and to improve liv</w:t>
      </w:r>
      <w:r w:rsidR="00B91880">
        <w:rPr>
          <w:rFonts w:ascii="Arial" w:hAnsi="Arial" w:cs="Arial"/>
          <w:sz w:val="20"/>
          <w:szCs w:val="20"/>
        </w:rPr>
        <w:t>ing conditions.</w:t>
      </w:r>
    </w:p>
    <w:p w14:paraId="40681B2A" w14:textId="77777777" w:rsidR="00B442EF" w:rsidRPr="0007475D" w:rsidRDefault="00D94B4D" w:rsidP="0007475D">
      <w:pPr>
        <w:spacing w:after="0" w:line="288" w:lineRule="auto"/>
        <w:rPr>
          <w:rFonts w:ascii="Arial" w:hAnsi="Arial" w:cs="Arial"/>
          <w:sz w:val="20"/>
          <w:szCs w:val="20"/>
        </w:rPr>
      </w:pPr>
      <w:r w:rsidRPr="0007475D">
        <w:rPr>
          <w:rFonts w:ascii="Arial" w:hAnsi="Arial" w:cs="Arial"/>
          <w:b/>
          <w:sz w:val="20"/>
          <w:szCs w:val="20"/>
        </w:rPr>
        <w:t>About the Cincinnati Art Museum</w:t>
      </w:r>
    </w:p>
    <w:p w14:paraId="74E70002" w14:textId="77777777" w:rsidR="009F7928" w:rsidRPr="0007475D" w:rsidRDefault="009F7928" w:rsidP="0007475D">
      <w:pPr>
        <w:shd w:val="clear" w:color="auto" w:fill="FFFFFF"/>
        <w:spacing w:after="0" w:line="288" w:lineRule="auto"/>
        <w:textAlignment w:val="baseline"/>
        <w:rPr>
          <w:rFonts w:ascii="Arial" w:eastAsia="Times New Roman" w:hAnsi="Arial" w:cs="Arial"/>
          <w:color w:val="000000"/>
          <w:sz w:val="20"/>
          <w:szCs w:val="20"/>
        </w:rPr>
      </w:pPr>
      <w:r w:rsidRPr="0007475D">
        <w:rPr>
          <w:rFonts w:ascii="Arial" w:eastAsia="Times New Roman" w:hAnsi="Arial" w:cs="Arial"/>
          <w:color w:val="000000"/>
          <w:sz w:val="20"/>
          <w:szCs w:val="20"/>
        </w:rPr>
        <w:t>The Cincinnati Art Museum is supported by the generosity of individuals and businesses that give annually to ArtsWave. The Ohio Arts Council helps fund the Cincinnati Art Museum with state tax dollars to encourage economic growth, educational excellence and cultural enrichment for all Ohioans. The Cincinnati Art Museum gratefully acknowledges operating support from the City of Cincinnati, as well as our members.</w:t>
      </w:r>
    </w:p>
    <w:p w14:paraId="5CF84031" w14:textId="77777777" w:rsidR="009F7928" w:rsidRPr="0007475D" w:rsidRDefault="009F7928" w:rsidP="0007475D">
      <w:pPr>
        <w:shd w:val="clear" w:color="auto" w:fill="FFFFFF"/>
        <w:spacing w:after="0" w:line="288" w:lineRule="auto"/>
        <w:textAlignment w:val="baseline"/>
        <w:rPr>
          <w:rFonts w:ascii="Arial" w:eastAsia="Times New Roman" w:hAnsi="Arial" w:cs="Arial"/>
          <w:color w:val="000000"/>
          <w:sz w:val="20"/>
          <w:szCs w:val="20"/>
        </w:rPr>
      </w:pPr>
    </w:p>
    <w:p w14:paraId="3AC36E32" w14:textId="77777777" w:rsidR="00633ADF" w:rsidRPr="00C44782" w:rsidRDefault="009F7928" w:rsidP="0007475D">
      <w:pPr>
        <w:shd w:val="clear" w:color="auto" w:fill="FFFFFF"/>
        <w:spacing w:after="0" w:line="288" w:lineRule="auto"/>
        <w:textAlignment w:val="baseline"/>
        <w:rPr>
          <w:rFonts w:ascii="Arial" w:eastAsia="Times New Roman" w:hAnsi="Arial" w:cs="Arial"/>
          <w:color w:val="0563C1" w:themeColor="hyperlink"/>
          <w:sz w:val="20"/>
          <w:szCs w:val="20"/>
          <w:u w:val="single"/>
        </w:rPr>
      </w:pPr>
      <w:r w:rsidRPr="0007475D">
        <w:rPr>
          <w:rFonts w:ascii="Arial" w:eastAsia="Times New Roman" w:hAnsi="Arial" w:cs="Arial"/>
          <w:color w:val="000000"/>
          <w:sz w:val="20"/>
          <w:szCs w:val="20"/>
        </w:rPr>
        <w:t xml:space="preserve">General admission to the Cincinnati Art Museum is always free. The museum </w:t>
      </w:r>
      <w:r w:rsidR="00E7754D" w:rsidRPr="0007475D">
        <w:rPr>
          <w:rFonts w:ascii="Arial" w:eastAsia="Times New Roman" w:hAnsi="Arial" w:cs="Arial"/>
          <w:color w:val="000000"/>
          <w:sz w:val="20"/>
          <w:szCs w:val="20"/>
        </w:rPr>
        <w:t>is open Tuesday–Sunday, 11 a.m.</w:t>
      </w:r>
      <w:r w:rsidRPr="0007475D">
        <w:rPr>
          <w:rFonts w:ascii="Arial" w:eastAsia="Times New Roman" w:hAnsi="Arial" w:cs="Arial"/>
          <w:color w:val="000000"/>
          <w:sz w:val="20"/>
          <w:szCs w:val="20"/>
        </w:rPr>
        <w:t>–5 p.m. with extended Thursday hours until 8 p.m. </w:t>
      </w:r>
      <w:hyperlink r:id="rId9" w:history="1">
        <w:r w:rsidRPr="0007475D">
          <w:rPr>
            <w:rStyle w:val="Hyperlink"/>
            <w:rFonts w:ascii="Arial" w:eastAsia="Times New Roman" w:hAnsi="Arial" w:cs="Arial"/>
            <w:sz w:val="20"/>
            <w:szCs w:val="20"/>
          </w:rPr>
          <w:t>cincinnatiartmuseum.org</w:t>
        </w:r>
      </w:hyperlink>
      <w:r w:rsidR="00633ADF">
        <w:rPr>
          <w:rStyle w:val="Hyperlink"/>
          <w:rFonts w:ascii="Arial" w:eastAsia="Times New Roman" w:hAnsi="Arial" w:cs="Arial"/>
          <w:sz w:val="20"/>
          <w:szCs w:val="20"/>
        </w:rPr>
        <w:t>.</w:t>
      </w:r>
    </w:p>
    <w:sectPr w:rsidR="00633ADF" w:rsidRPr="00C44782" w:rsidSect="007B455D">
      <w:headerReference w:type="default" r:id="rId10"/>
      <w:type w:val="continuous"/>
      <w:pgSz w:w="12240" w:h="15840"/>
      <w:pgMar w:top="1440"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D1C2C" w14:textId="77777777" w:rsidR="000F309A" w:rsidRDefault="000F309A" w:rsidP="00E24387">
      <w:pPr>
        <w:spacing w:after="0" w:line="240" w:lineRule="auto"/>
      </w:pPr>
      <w:r>
        <w:separator/>
      </w:r>
    </w:p>
  </w:endnote>
  <w:endnote w:type="continuationSeparator" w:id="0">
    <w:p w14:paraId="67860C85" w14:textId="77777777" w:rsidR="000F309A" w:rsidRDefault="000F309A" w:rsidP="00E24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D7432" w14:textId="77777777" w:rsidR="000F309A" w:rsidRDefault="000F309A" w:rsidP="00E24387">
      <w:pPr>
        <w:spacing w:after="0" w:line="240" w:lineRule="auto"/>
      </w:pPr>
      <w:r>
        <w:separator/>
      </w:r>
    </w:p>
  </w:footnote>
  <w:footnote w:type="continuationSeparator" w:id="0">
    <w:p w14:paraId="08C4263D" w14:textId="77777777" w:rsidR="000F309A" w:rsidRDefault="000F309A" w:rsidP="00E24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F2CCC" w14:textId="77777777" w:rsidR="000F309A" w:rsidRDefault="000F309A" w:rsidP="00E24387">
    <w:pPr>
      <w:pStyle w:val="Header"/>
      <w:jc w:val="center"/>
    </w:pPr>
    <w:r>
      <w:rPr>
        <w:noProof/>
      </w:rPr>
      <w:drawing>
        <wp:inline distT="0" distB="0" distL="0" distR="0" wp14:anchorId="33071C1A" wp14:editId="32CDEC2F">
          <wp:extent cx="5105400" cy="62017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logo13_PMS_1795_no-tagline.jpg"/>
                  <pic:cNvPicPr/>
                </pic:nvPicPr>
                <pic:blipFill>
                  <a:blip r:embed="rId1">
                    <a:extLst>
                      <a:ext uri="{28A0092B-C50C-407E-A947-70E740481C1C}">
                        <a14:useLocalDpi xmlns:a14="http://schemas.microsoft.com/office/drawing/2010/main" val="0"/>
                      </a:ext>
                    </a:extLst>
                  </a:blip>
                  <a:stretch>
                    <a:fillRect/>
                  </a:stretch>
                </pic:blipFill>
                <pic:spPr>
                  <a:xfrm>
                    <a:off x="0" y="0"/>
                    <a:ext cx="5118580" cy="621776"/>
                  </a:xfrm>
                  <a:prstGeom prst="rect">
                    <a:avLst/>
                  </a:prstGeom>
                </pic:spPr>
              </pic:pic>
            </a:graphicData>
          </a:graphic>
        </wp:inline>
      </w:drawing>
    </w:r>
  </w:p>
  <w:p w14:paraId="0EF6567E" w14:textId="77777777" w:rsidR="000F309A" w:rsidRDefault="000F30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13D2D"/>
    <w:multiLevelType w:val="hybridMultilevel"/>
    <w:tmpl w:val="7578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73CEE"/>
    <w:multiLevelType w:val="hybridMultilevel"/>
    <w:tmpl w:val="76D8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CE7F34"/>
    <w:multiLevelType w:val="hybridMultilevel"/>
    <w:tmpl w:val="949E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destination w:val="email"/>
    <w:activeRecord w:val="-1"/>
  </w:mailMerg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87"/>
    <w:rsid w:val="00010F5A"/>
    <w:rsid w:val="00020DA1"/>
    <w:rsid w:val="00022E72"/>
    <w:rsid w:val="00024869"/>
    <w:rsid w:val="00030AC5"/>
    <w:rsid w:val="00034B3D"/>
    <w:rsid w:val="0004088A"/>
    <w:rsid w:val="00042D37"/>
    <w:rsid w:val="00055F4C"/>
    <w:rsid w:val="000738EA"/>
    <w:rsid w:val="0007475D"/>
    <w:rsid w:val="00092754"/>
    <w:rsid w:val="0009356A"/>
    <w:rsid w:val="000937D9"/>
    <w:rsid w:val="000938C4"/>
    <w:rsid w:val="000B20CA"/>
    <w:rsid w:val="000E3BBE"/>
    <w:rsid w:val="000E4D83"/>
    <w:rsid w:val="000F309A"/>
    <w:rsid w:val="00104CF7"/>
    <w:rsid w:val="00110EFB"/>
    <w:rsid w:val="00115454"/>
    <w:rsid w:val="001154C9"/>
    <w:rsid w:val="00116F02"/>
    <w:rsid w:val="00126AD6"/>
    <w:rsid w:val="00135A15"/>
    <w:rsid w:val="00135ED2"/>
    <w:rsid w:val="00171565"/>
    <w:rsid w:val="00173471"/>
    <w:rsid w:val="001835E9"/>
    <w:rsid w:val="00186C40"/>
    <w:rsid w:val="001A44D0"/>
    <w:rsid w:val="001B1E77"/>
    <w:rsid w:val="001B5432"/>
    <w:rsid w:val="001B5FA1"/>
    <w:rsid w:val="001C2D15"/>
    <w:rsid w:val="001C6FB6"/>
    <w:rsid w:val="001D5C5A"/>
    <w:rsid w:val="001D5E4B"/>
    <w:rsid w:val="001D6665"/>
    <w:rsid w:val="001F0DFD"/>
    <w:rsid w:val="001F3653"/>
    <w:rsid w:val="001F4592"/>
    <w:rsid w:val="00200C6F"/>
    <w:rsid w:val="00200FF4"/>
    <w:rsid w:val="00225D2F"/>
    <w:rsid w:val="0023076B"/>
    <w:rsid w:val="002402FA"/>
    <w:rsid w:val="0024116F"/>
    <w:rsid w:val="002413B0"/>
    <w:rsid w:val="0025298B"/>
    <w:rsid w:val="00255322"/>
    <w:rsid w:val="00263940"/>
    <w:rsid w:val="002742D9"/>
    <w:rsid w:val="002801AA"/>
    <w:rsid w:val="00284AB8"/>
    <w:rsid w:val="002A6904"/>
    <w:rsid w:val="002A7185"/>
    <w:rsid w:val="002C146A"/>
    <w:rsid w:val="002C3D96"/>
    <w:rsid w:val="002D4FA8"/>
    <w:rsid w:val="002D5513"/>
    <w:rsid w:val="002F2436"/>
    <w:rsid w:val="002F29E2"/>
    <w:rsid w:val="00315915"/>
    <w:rsid w:val="003237D5"/>
    <w:rsid w:val="00325548"/>
    <w:rsid w:val="00352332"/>
    <w:rsid w:val="00354550"/>
    <w:rsid w:val="003621B7"/>
    <w:rsid w:val="003848C5"/>
    <w:rsid w:val="00393D73"/>
    <w:rsid w:val="003A165C"/>
    <w:rsid w:val="003A69A7"/>
    <w:rsid w:val="003B483A"/>
    <w:rsid w:val="003B579B"/>
    <w:rsid w:val="003B57EB"/>
    <w:rsid w:val="003B5A94"/>
    <w:rsid w:val="003C5A8E"/>
    <w:rsid w:val="003E634B"/>
    <w:rsid w:val="003E7FE7"/>
    <w:rsid w:val="003F16C4"/>
    <w:rsid w:val="003F5CF4"/>
    <w:rsid w:val="004133CA"/>
    <w:rsid w:val="00413FC0"/>
    <w:rsid w:val="00414F1A"/>
    <w:rsid w:val="00421EF8"/>
    <w:rsid w:val="004238CE"/>
    <w:rsid w:val="004314CD"/>
    <w:rsid w:val="004336DA"/>
    <w:rsid w:val="00441D8D"/>
    <w:rsid w:val="004519C9"/>
    <w:rsid w:val="00457CC7"/>
    <w:rsid w:val="00460BB6"/>
    <w:rsid w:val="00463CEF"/>
    <w:rsid w:val="0046559A"/>
    <w:rsid w:val="0047007D"/>
    <w:rsid w:val="004761B8"/>
    <w:rsid w:val="00476731"/>
    <w:rsid w:val="00490EB7"/>
    <w:rsid w:val="00493048"/>
    <w:rsid w:val="00493566"/>
    <w:rsid w:val="00495988"/>
    <w:rsid w:val="004A6738"/>
    <w:rsid w:val="004B10AD"/>
    <w:rsid w:val="004B6B0B"/>
    <w:rsid w:val="0050501D"/>
    <w:rsid w:val="00505D46"/>
    <w:rsid w:val="0051533A"/>
    <w:rsid w:val="005268BC"/>
    <w:rsid w:val="00526F00"/>
    <w:rsid w:val="00544602"/>
    <w:rsid w:val="00544882"/>
    <w:rsid w:val="00545146"/>
    <w:rsid w:val="005462CA"/>
    <w:rsid w:val="00550886"/>
    <w:rsid w:val="005522BA"/>
    <w:rsid w:val="005729BC"/>
    <w:rsid w:val="00573001"/>
    <w:rsid w:val="00577A85"/>
    <w:rsid w:val="0059442F"/>
    <w:rsid w:val="0059511E"/>
    <w:rsid w:val="005B25B6"/>
    <w:rsid w:val="005C1273"/>
    <w:rsid w:val="005D3F96"/>
    <w:rsid w:val="005E519B"/>
    <w:rsid w:val="005E76F7"/>
    <w:rsid w:val="005F35E3"/>
    <w:rsid w:val="006054B9"/>
    <w:rsid w:val="00606D07"/>
    <w:rsid w:val="00607FF3"/>
    <w:rsid w:val="0061028A"/>
    <w:rsid w:val="00611F55"/>
    <w:rsid w:val="0061592E"/>
    <w:rsid w:val="00627D7B"/>
    <w:rsid w:val="006316FB"/>
    <w:rsid w:val="00631AE1"/>
    <w:rsid w:val="00632721"/>
    <w:rsid w:val="00633ADF"/>
    <w:rsid w:val="00634918"/>
    <w:rsid w:val="00644D9A"/>
    <w:rsid w:val="00655648"/>
    <w:rsid w:val="00655E7C"/>
    <w:rsid w:val="00660216"/>
    <w:rsid w:val="006627C3"/>
    <w:rsid w:val="006700D9"/>
    <w:rsid w:val="0068464F"/>
    <w:rsid w:val="00687D57"/>
    <w:rsid w:val="0069264E"/>
    <w:rsid w:val="00693FDB"/>
    <w:rsid w:val="006A50AC"/>
    <w:rsid w:val="006A5FB1"/>
    <w:rsid w:val="006A7240"/>
    <w:rsid w:val="006C2316"/>
    <w:rsid w:val="006C3426"/>
    <w:rsid w:val="006D5868"/>
    <w:rsid w:val="006E32DF"/>
    <w:rsid w:val="006E34D7"/>
    <w:rsid w:val="006F21E0"/>
    <w:rsid w:val="006F65F5"/>
    <w:rsid w:val="00705D94"/>
    <w:rsid w:val="007119C2"/>
    <w:rsid w:val="00713270"/>
    <w:rsid w:val="007167BA"/>
    <w:rsid w:val="00720300"/>
    <w:rsid w:val="007228B4"/>
    <w:rsid w:val="0073142B"/>
    <w:rsid w:val="00731E50"/>
    <w:rsid w:val="00742CD5"/>
    <w:rsid w:val="007431F9"/>
    <w:rsid w:val="0074487C"/>
    <w:rsid w:val="0076039E"/>
    <w:rsid w:val="007615CF"/>
    <w:rsid w:val="00766FD8"/>
    <w:rsid w:val="00772551"/>
    <w:rsid w:val="007827C2"/>
    <w:rsid w:val="00791ED2"/>
    <w:rsid w:val="007B1EEC"/>
    <w:rsid w:val="007B231C"/>
    <w:rsid w:val="007B455D"/>
    <w:rsid w:val="007D01C8"/>
    <w:rsid w:val="007D058F"/>
    <w:rsid w:val="007D7D0D"/>
    <w:rsid w:val="007E02EB"/>
    <w:rsid w:val="007E67CF"/>
    <w:rsid w:val="007F541D"/>
    <w:rsid w:val="008012A2"/>
    <w:rsid w:val="00804978"/>
    <w:rsid w:val="00812A16"/>
    <w:rsid w:val="008135F9"/>
    <w:rsid w:val="008177B8"/>
    <w:rsid w:val="00833180"/>
    <w:rsid w:val="00836F44"/>
    <w:rsid w:val="00840197"/>
    <w:rsid w:val="00843263"/>
    <w:rsid w:val="00853AE7"/>
    <w:rsid w:val="00857D37"/>
    <w:rsid w:val="00857E6D"/>
    <w:rsid w:val="008639E4"/>
    <w:rsid w:val="00864F66"/>
    <w:rsid w:val="00876D17"/>
    <w:rsid w:val="00881530"/>
    <w:rsid w:val="008821BB"/>
    <w:rsid w:val="00887F5B"/>
    <w:rsid w:val="008947CC"/>
    <w:rsid w:val="008975F1"/>
    <w:rsid w:val="008B0B86"/>
    <w:rsid w:val="008B1C27"/>
    <w:rsid w:val="008B594B"/>
    <w:rsid w:val="008C589F"/>
    <w:rsid w:val="008C645C"/>
    <w:rsid w:val="00902084"/>
    <w:rsid w:val="00902428"/>
    <w:rsid w:val="00904BAE"/>
    <w:rsid w:val="00906F54"/>
    <w:rsid w:val="0092206E"/>
    <w:rsid w:val="0092500C"/>
    <w:rsid w:val="00925EEA"/>
    <w:rsid w:val="009269E0"/>
    <w:rsid w:val="00942CCB"/>
    <w:rsid w:val="009439D5"/>
    <w:rsid w:val="00954D46"/>
    <w:rsid w:val="009809DE"/>
    <w:rsid w:val="00985D84"/>
    <w:rsid w:val="00994205"/>
    <w:rsid w:val="009A4BFB"/>
    <w:rsid w:val="009B46FE"/>
    <w:rsid w:val="009C0B2D"/>
    <w:rsid w:val="009C5387"/>
    <w:rsid w:val="009C713D"/>
    <w:rsid w:val="009E06C7"/>
    <w:rsid w:val="009E18F1"/>
    <w:rsid w:val="009E394E"/>
    <w:rsid w:val="009E6437"/>
    <w:rsid w:val="009F037D"/>
    <w:rsid w:val="009F7928"/>
    <w:rsid w:val="00A03E10"/>
    <w:rsid w:val="00A060EF"/>
    <w:rsid w:val="00A072C1"/>
    <w:rsid w:val="00A11E94"/>
    <w:rsid w:val="00A1237A"/>
    <w:rsid w:val="00A240B0"/>
    <w:rsid w:val="00A271F5"/>
    <w:rsid w:val="00A35F9D"/>
    <w:rsid w:val="00A3657C"/>
    <w:rsid w:val="00A3761F"/>
    <w:rsid w:val="00A409A3"/>
    <w:rsid w:val="00A42494"/>
    <w:rsid w:val="00A62FD2"/>
    <w:rsid w:val="00A81C7A"/>
    <w:rsid w:val="00A950E4"/>
    <w:rsid w:val="00A97C91"/>
    <w:rsid w:val="00AA2B2D"/>
    <w:rsid w:val="00AA576B"/>
    <w:rsid w:val="00AB5A43"/>
    <w:rsid w:val="00AE1343"/>
    <w:rsid w:val="00AE67F6"/>
    <w:rsid w:val="00AE71DE"/>
    <w:rsid w:val="00AF0C45"/>
    <w:rsid w:val="00AF7F98"/>
    <w:rsid w:val="00B03F1A"/>
    <w:rsid w:val="00B135A2"/>
    <w:rsid w:val="00B16D6E"/>
    <w:rsid w:val="00B22FCA"/>
    <w:rsid w:val="00B25DE7"/>
    <w:rsid w:val="00B41977"/>
    <w:rsid w:val="00B442EF"/>
    <w:rsid w:val="00B56571"/>
    <w:rsid w:val="00B776F9"/>
    <w:rsid w:val="00B80BFF"/>
    <w:rsid w:val="00B81AFE"/>
    <w:rsid w:val="00B8683A"/>
    <w:rsid w:val="00B86AB3"/>
    <w:rsid w:val="00B91880"/>
    <w:rsid w:val="00B92775"/>
    <w:rsid w:val="00B967DA"/>
    <w:rsid w:val="00BA28D6"/>
    <w:rsid w:val="00BA5147"/>
    <w:rsid w:val="00BB1D04"/>
    <w:rsid w:val="00BD1B2D"/>
    <w:rsid w:val="00BD5B6C"/>
    <w:rsid w:val="00BE21A5"/>
    <w:rsid w:val="00BE2E4E"/>
    <w:rsid w:val="00BF1F69"/>
    <w:rsid w:val="00BF2C84"/>
    <w:rsid w:val="00BF5849"/>
    <w:rsid w:val="00C02771"/>
    <w:rsid w:val="00C06796"/>
    <w:rsid w:val="00C12532"/>
    <w:rsid w:val="00C12C91"/>
    <w:rsid w:val="00C1570A"/>
    <w:rsid w:val="00C211BF"/>
    <w:rsid w:val="00C33D8D"/>
    <w:rsid w:val="00C36AAE"/>
    <w:rsid w:val="00C37133"/>
    <w:rsid w:val="00C44782"/>
    <w:rsid w:val="00C46591"/>
    <w:rsid w:val="00C50CF8"/>
    <w:rsid w:val="00C547CB"/>
    <w:rsid w:val="00C71EB5"/>
    <w:rsid w:val="00C751C1"/>
    <w:rsid w:val="00C90EA4"/>
    <w:rsid w:val="00C93EA0"/>
    <w:rsid w:val="00C97A11"/>
    <w:rsid w:val="00CA297C"/>
    <w:rsid w:val="00CA4284"/>
    <w:rsid w:val="00CA5EBF"/>
    <w:rsid w:val="00CA7FB8"/>
    <w:rsid w:val="00CB5FBA"/>
    <w:rsid w:val="00CC5AA1"/>
    <w:rsid w:val="00CD1A33"/>
    <w:rsid w:val="00CD7668"/>
    <w:rsid w:val="00CE4C33"/>
    <w:rsid w:val="00CF0D18"/>
    <w:rsid w:val="00D037AF"/>
    <w:rsid w:val="00D62E25"/>
    <w:rsid w:val="00D65523"/>
    <w:rsid w:val="00D6602B"/>
    <w:rsid w:val="00D66E6F"/>
    <w:rsid w:val="00D728CE"/>
    <w:rsid w:val="00D90ACE"/>
    <w:rsid w:val="00D94B4D"/>
    <w:rsid w:val="00DB1783"/>
    <w:rsid w:val="00DC2BAC"/>
    <w:rsid w:val="00DC4589"/>
    <w:rsid w:val="00DD6C65"/>
    <w:rsid w:val="00DD7468"/>
    <w:rsid w:val="00DF0459"/>
    <w:rsid w:val="00DF1480"/>
    <w:rsid w:val="00DF4746"/>
    <w:rsid w:val="00DF78BC"/>
    <w:rsid w:val="00E01CC2"/>
    <w:rsid w:val="00E1171D"/>
    <w:rsid w:val="00E152D9"/>
    <w:rsid w:val="00E17DA9"/>
    <w:rsid w:val="00E22B98"/>
    <w:rsid w:val="00E24387"/>
    <w:rsid w:val="00E25DA4"/>
    <w:rsid w:val="00E330B8"/>
    <w:rsid w:val="00E5363F"/>
    <w:rsid w:val="00E625FD"/>
    <w:rsid w:val="00E639D9"/>
    <w:rsid w:val="00E64EF0"/>
    <w:rsid w:val="00E70920"/>
    <w:rsid w:val="00E71628"/>
    <w:rsid w:val="00E7193D"/>
    <w:rsid w:val="00E727B3"/>
    <w:rsid w:val="00E7754D"/>
    <w:rsid w:val="00E80549"/>
    <w:rsid w:val="00E80F06"/>
    <w:rsid w:val="00E83CFA"/>
    <w:rsid w:val="00E95083"/>
    <w:rsid w:val="00E950AA"/>
    <w:rsid w:val="00E953C1"/>
    <w:rsid w:val="00EA7771"/>
    <w:rsid w:val="00EB0955"/>
    <w:rsid w:val="00EB1F18"/>
    <w:rsid w:val="00EB6F4C"/>
    <w:rsid w:val="00EC43ED"/>
    <w:rsid w:val="00EC5314"/>
    <w:rsid w:val="00ED35F8"/>
    <w:rsid w:val="00ED4BCC"/>
    <w:rsid w:val="00EF221E"/>
    <w:rsid w:val="00EF5EB7"/>
    <w:rsid w:val="00EF5FAB"/>
    <w:rsid w:val="00EF7A98"/>
    <w:rsid w:val="00F079C3"/>
    <w:rsid w:val="00F1318E"/>
    <w:rsid w:val="00F22A27"/>
    <w:rsid w:val="00F23E3C"/>
    <w:rsid w:val="00F25E31"/>
    <w:rsid w:val="00F3208B"/>
    <w:rsid w:val="00F3538A"/>
    <w:rsid w:val="00F41ED3"/>
    <w:rsid w:val="00F565A2"/>
    <w:rsid w:val="00F6261A"/>
    <w:rsid w:val="00F62B41"/>
    <w:rsid w:val="00F706E9"/>
    <w:rsid w:val="00F77843"/>
    <w:rsid w:val="00F8379B"/>
    <w:rsid w:val="00F864E9"/>
    <w:rsid w:val="00F867E1"/>
    <w:rsid w:val="00F8726C"/>
    <w:rsid w:val="00F9288C"/>
    <w:rsid w:val="00F95AA3"/>
    <w:rsid w:val="00FA0148"/>
    <w:rsid w:val="00FA1A7F"/>
    <w:rsid w:val="00FA5B0B"/>
    <w:rsid w:val="00FB03F8"/>
    <w:rsid w:val="00FC1781"/>
    <w:rsid w:val="00FC74F8"/>
    <w:rsid w:val="00FD0B54"/>
    <w:rsid w:val="00FD6ABF"/>
    <w:rsid w:val="00FF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3FB24E0"/>
  <w15:docId w15:val="{02A5A453-0C2D-4E45-B18A-193700DC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387"/>
    <w:pPr>
      <w:spacing w:after="200" w:line="276" w:lineRule="auto"/>
    </w:pPr>
  </w:style>
  <w:style w:type="paragraph" w:styleId="Heading1">
    <w:name w:val="heading 1"/>
    <w:next w:val="Normal"/>
    <w:link w:val="Heading1Char"/>
    <w:qFormat/>
    <w:rsid w:val="00E24387"/>
    <w:pPr>
      <w:spacing w:after="0" w:line="240" w:lineRule="auto"/>
      <w:outlineLvl w:val="0"/>
    </w:pPr>
    <w:rPr>
      <w:rFonts w:ascii="Lucida Sans Unicode" w:eastAsia="Times New Roman" w:hAnsi="Lucida Sans Unicode" w:cs="Tahoma"/>
      <w:b/>
      <w:spacing w:val="20"/>
      <w:kern w:val="28"/>
      <w:sz w:val="56"/>
      <w:szCs w:val="56"/>
    </w:rPr>
  </w:style>
  <w:style w:type="paragraph" w:styleId="Heading2">
    <w:name w:val="heading 2"/>
    <w:basedOn w:val="Normal"/>
    <w:next w:val="Normal"/>
    <w:link w:val="Heading2Char"/>
    <w:uiPriority w:val="9"/>
    <w:unhideWhenUsed/>
    <w:qFormat/>
    <w:rsid w:val="00F23E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9439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387"/>
  </w:style>
  <w:style w:type="paragraph" w:styleId="Footer">
    <w:name w:val="footer"/>
    <w:basedOn w:val="Normal"/>
    <w:link w:val="FooterChar"/>
    <w:uiPriority w:val="99"/>
    <w:unhideWhenUsed/>
    <w:rsid w:val="00E24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387"/>
  </w:style>
  <w:style w:type="character" w:customStyle="1" w:styleId="Heading1Char">
    <w:name w:val="Heading 1 Char"/>
    <w:basedOn w:val="DefaultParagraphFont"/>
    <w:link w:val="Heading1"/>
    <w:rsid w:val="00E24387"/>
    <w:rPr>
      <w:rFonts w:ascii="Lucida Sans Unicode" w:eastAsia="Times New Roman" w:hAnsi="Lucida Sans Unicode" w:cs="Tahoma"/>
      <w:b/>
      <w:spacing w:val="20"/>
      <w:kern w:val="28"/>
      <w:sz w:val="56"/>
      <w:szCs w:val="56"/>
    </w:rPr>
  </w:style>
  <w:style w:type="character" w:styleId="Hyperlink">
    <w:name w:val="Hyperlink"/>
    <w:basedOn w:val="DefaultParagraphFont"/>
    <w:uiPriority w:val="99"/>
    <w:unhideWhenUsed/>
    <w:rsid w:val="00E24387"/>
    <w:rPr>
      <w:color w:val="0563C1" w:themeColor="hyperlink"/>
      <w:u w:val="single"/>
    </w:rPr>
  </w:style>
  <w:style w:type="paragraph" w:styleId="NoSpacing">
    <w:name w:val="No Spacing"/>
    <w:uiPriority w:val="1"/>
    <w:qFormat/>
    <w:rsid w:val="00E2438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7F541D"/>
  </w:style>
  <w:style w:type="character" w:styleId="Emphasis">
    <w:name w:val="Emphasis"/>
    <w:basedOn w:val="DefaultParagraphFont"/>
    <w:uiPriority w:val="20"/>
    <w:qFormat/>
    <w:rsid w:val="007F541D"/>
    <w:rPr>
      <w:i/>
      <w:iCs/>
    </w:rPr>
  </w:style>
  <w:style w:type="paragraph" w:styleId="BalloonText">
    <w:name w:val="Balloon Text"/>
    <w:basedOn w:val="Normal"/>
    <w:link w:val="BalloonTextChar"/>
    <w:uiPriority w:val="99"/>
    <w:semiHidden/>
    <w:unhideWhenUsed/>
    <w:rsid w:val="00040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88A"/>
    <w:rPr>
      <w:rFonts w:ascii="Tahoma" w:hAnsi="Tahoma" w:cs="Tahoma"/>
      <w:sz w:val="16"/>
      <w:szCs w:val="16"/>
    </w:rPr>
  </w:style>
  <w:style w:type="character" w:styleId="CommentReference">
    <w:name w:val="annotation reference"/>
    <w:basedOn w:val="DefaultParagraphFont"/>
    <w:uiPriority w:val="99"/>
    <w:semiHidden/>
    <w:unhideWhenUsed/>
    <w:rsid w:val="00B967DA"/>
    <w:rPr>
      <w:sz w:val="18"/>
      <w:szCs w:val="18"/>
    </w:rPr>
  </w:style>
  <w:style w:type="paragraph" w:styleId="CommentText">
    <w:name w:val="annotation text"/>
    <w:basedOn w:val="Normal"/>
    <w:link w:val="CommentTextChar"/>
    <w:uiPriority w:val="99"/>
    <w:semiHidden/>
    <w:unhideWhenUsed/>
    <w:rsid w:val="00B967DA"/>
    <w:pPr>
      <w:spacing w:line="240" w:lineRule="auto"/>
    </w:pPr>
    <w:rPr>
      <w:sz w:val="24"/>
      <w:szCs w:val="24"/>
    </w:rPr>
  </w:style>
  <w:style w:type="character" w:customStyle="1" w:styleId="CommentTextChar">
    <w:name w:val="Comment Text Char"/>
    <w:basedOn w:val="DefaultParagraphFont"/>
    <w:link w:val="CommentText"/>
    <w:uiPriority w:val="99"/>
    <w:semiHidden/>
    <w:rsid w:val="00B967DA"/>
    <w:rPr>
      <w:sz w:val="24"/>
      <w:szCs w:val="24"/>
    </w:rPr>
  </w:style>
  <w:style w:type="paragraph" w:styleId="CommentSubject">
    <w:name w:val="annotation subject"/>
    <w:basedOn w:val="CommentText"/>
    <w:next w:val="CommentText"/>
    <w:link w:val="CommentSubjectChar"/>
    <w:uiPriority w:val="99"/>
    <w:semiHidden/>
    <w:unhideWhenUsed/>
    <w:rsid w:val="00B967DA"/>
    <w:rPr>
      <w:b/>
      <w:bCs/>
      <w:sz w:val="20"/>
      <w:szCs w:val="20"/>
    </w:rPr>
  </w:style>
  <w:style w:type="character" w:customStyle="1" w:styleId="CommentSubjectChar">
    <w:name w:val="Comment Subject Char"/>
    <w:basedOn w:val="CommentTextChar"/>
    <w:link w:val="CommentSubject"/>
    <w:uiPriority w:val="99"/>
    <w:semiHidden/>
    <w:rsid w:val="00B967DA"/>
    <w:rPr>
      <w:b/>
      <w:bCs/>
      <w:sz w:val="20"/>
      <w:szCs w:val="20"/>
    </w:rPr>
  </w:style>
  <w:style w:type="paragraph" w:styleId="ListParagraph">
    <w:name w:val="List Paragraph"/>
    <w:basedOn w:val="Normal"/>
    <w:uiPriority w:val="34"/>
    <w:qFormat/>
    <w:rsid w:val="00F3208B"/>
    <w:pPr>
      <w:ind w:left="720"/>
      <w:contextualSpacing/>
    </w:pPr>
  </w:style>
  <w:style w:type="character" w:customStyle="1" w:styleId="textexposedshow">
    <w:name w:val="text_exposed_show"/>
    <w:basedOn w:val="DefaultParagraphFont"/>
    <w:rsid w:val="00F1318E"/>
  </w:style>
  <w:style w:type="paragraph" w:styleId="NormalWeb">
    <w:name w:val="Normal (Web)"/>
    <w:basedOn w:val="Normal"/>
    <w:uiPriority w:val="99"/>
    <w:unhideWhenUsed/>
    <w:rsid w:val="005E51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519B"/>
    <w:rPr>
      <w:b/>
      <w:bCs/>
    </w:rPr>
  </w:style>
  <w:style w:type="character" w:customStyle="1" w:styleId="Heading2Char">
    <w:name w:val="Heading 2 Char"/>
    <w:basedOn w:val="DefaultParagraphFont"/>
    <w:link w:val="Heading2"/>
    <w:uiPriority w:val="9"/>
    <w:rsid w:val="00F23E3C"/>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9439D5"/>
    <w:rPr>
      <w:rFonts w:asciiTheme="majorHAnsi" w:eastAsiaTheme="majorEastAsia" w:hAnsiTheme="majorHAnsi" w:cstheme="majorBidi"/>
      <w:color w:val="2E74B5" w:themeColor="accent1" w:themeShade="BF"/>
    </w:rPr>
  </w:style>
  <w:style w:type="character" w:styleId="EndnoteReference">
    <w:name w:val="endnote reference"/>
    <w:basedOn w:val="DefaultParagraphFont"/>
    <w:uiPriority w:val="99"/>
    <w:unhideWhenUsed/>
    <w:rsid w:val="00B86AB3"/>
    <w:rPr>
      <w:vertAlign w:val="superscript"/>
    </w:rPr>
  </w:style>
  <w:style w:type="paragraph" w:styleId="Revision">
    <w:name w:val="Revision"/>
    <w:hidden/>
    <w:uiPriority w:val="99"/>
    <w:semiHidden/>
    <w:rsid w:val="00857E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3437">
      <w:bodyDiv w:val="1"/>
      <w:marLeft w:val="0"/>
      <w:marRight w:val="0"/>
      <w:marTop w:val="0"/>
      <w:marBottom w:val="0"/>
      <w:divBdr>
        <w:top w:val="none" w:sz="0" w:space="0" w:color="auto"/>
        <w:left w:val="none" w:sz="0" w:space="0" w:color="auto"/>
        <w:bottom w:val="none" w:sz="0" w:space="0" w:color="auto"/>
        <w:right w:val="none" w:sz="0" w:space="0" w:color="auto"/>
      </w:divBdr>
    </w:div>
    <w:div w:id="310334796">
      <w:bodyDiv w:val="1"/>
      <w:marLeft w:val="0"/>
      <w:marRight w:val="0"/>
      <w:marTop w:val="0"/>
      <w:marBottom w:val="0"/>
      <w:divBdr>
        <w:top w:val="none" w:sz="0" w:space="0" w:color="auto"/>
        <w:left w:val="none" w:sz="0" w:space="0" w:color="auto"/>
        <w:bottom w:val="none" w:sz="0" w:space="0" w:color="auto"/>
        <w:right w:val="none" w:sz="0" w:space="0" w:color="auto"/>
      </w:divBdr>
    </w:div>
    <w:div w:id="356544309">
      <w:bodyDiv w:val="1"/>
      <w:marLeft w:val="0"/>
      <w:marRight w:val="0"/>
      <w:marTop w:val="0"/>
      <w:marBottom w:val="0"/>
      <w:divBdr>
        <w:top w:val="none" w:sz="0" w:space="0" w:color="auto"/>
        <w:left w:val="none" w:sz="0" w:space="0" w:color="auto"/>
        <w:bottom w:val="none" w:sz="0" w:space="0" w:color="auto"/>
        <w:right w:val="none" w:sz="0" w:space="0" w:color="auto"/>
      </w:divBdr>
    </w:div>
    <w:div w:id="818883525">
      <w:bodyDiv w:val="1"/>
      <w:marLeft w:val="0"/>
      <w:marRight w:val="0"/>
      <w:marTop w:val="0"/>
      <w:marBottom w:val="0"/>
      <w:divBdr>
        <w:top w:val="none" w:sz="0" w:space="0" w:color="auto"/>
        <w:left w:val="none" w:sz="0" w:space="0" w:color="auto"/>
        <w:bottom w:val="none" w:sz="0" w:space="0" w:color="auto"/>
        <w:right w:val="none" w:sz="0" w:space="0" w:color="auto"/>
      </w:divBdr>
    </w:div>
    <w:div w:id="825510406">
      <w:bodyDiv w:val="1"/>
      <w:marLeft w:val="0"/>
      <w:marRight w:val="0"/>
      <w:marTop w:val="0"/>
      <w:marBottom w:val="0"/>
      <w:divBdr>
        <w:top w:val="none" w:sz="0" w:space="0" w:color="auto"/>
        <w:left w:val="none" w:sz="0" w:space="0" w:color="auto"/>
        <w:bottom w:val="none" w:sz="0" w:space="0" w:color="auto"/>
        <w:right w:val="none" w:sz="0" w:space="0" w:color="auto"/>
      </w:divBdr>
    </w:div>
    <w:div w:id="864028028">
      <w:bodyDiv w:val="1"/>
      <w:marLeft w:val="0"/>
      <w:marRight w:val="0"/>
      <w:marTop w:val="0"/>
      <w:marBottom w:val="0"/>
      <w:divBdr>
        <w:top w:val="none" w:sz="0" w:space="0" w:color="auto"/>
        <w:left w:val="none" w:sz="0" w:space="0" w:color="auto"/>
        <w:bottom w:val="none" w:sz="0" w:space="0" w:color="auto"/>
        <w:right w:val="none" w:sz="0" w:space="0" w:color="auto"/>
      </w:divBdr>
    </w:div>
    <w:div w:id="1376588277">
      <w:bodyDiv w:val="1"/>
      <w:marLeft w:val="0"/>
      <w:marRight w:val="0"/>
      <w:marTop w:val="0"/>
      <w:marBottom w:val="0"/>
      <w:divBdr>
        <w:top w:val="none" w:sz="0" w:space="0" w:color="auto"/>
        <w:left w:val="none" w:sz="0" w:space="0" w:color="auto"/>
        <w:bottom w:val="none" w:sz="0" w:space="0" w:color="auto"/>
        <w:right w:val="none" w:sz="0" w:space="0" w:color="auto"/>
      </w:divBdr>
    </w:div>
    <w:div w:id="1393574549">
      <w:bodyDiv w:val="1"/>
      <w:marLeft w:val="0"/>
      <w:marRight w:val="0"/>
      <w:marTop w:val="0"/>
      <w:marBottom w:val="0"/>
      <w:divBdr>
        <w:top w:val="none" w:sz="0" w:space="0" w:color="auto"/>
        <w:left w:val="none" w:sz="0" w:space="0" w:color="auto"/>
        <w:bottom w:val="none" w:sz="0" w:space="0" w:color="auto"/>
        <w:right w:val="none" w:sz="0" w:space="0" w:color="auto"/>
      </w:divBdr>
    </w:div>
    <w:div w:id="1604875878">
      <w:bodyDiv w:val="1"/>
      <w:marLeft w:val="0"/>
      <w:marRight w:val="0"/>
      <w:marTop w:val="0"/>
      <w:marBottom w:val="0"/>
      <w:divBdr>
        <w:top w:val="none" w:sz="0" w:space="0" w:color="auto"/>
        <w:left w:val="none" w:sz="0" w:space="0" w:color="auto"/>
        <w:bottom w:val="none" w:sz="0" w:space="0" w:color="auto"/>
        <w:right w:val="none" w:sz="0" w:space="0" w:color="auto"/>
      </w:divBdr>
    </w:div>
    <w:div w:id="1834100988">
      <w:bodyDiv w:val="1"/>
      <w:marLeft w:val="0"/>
      <w:marRight w:val="0"/>
      <w:marTop w:val="0"/>
      <w:marBottom w:val="0"/>
      <w:divBdr>
        <w:top w:val="none" w:sz="0" w:space="0" w:color="auto"/>
        <w:left w:val="none" w:sz="0" w:space="0" w:color="auto"/>
        <w:bottom w:val="none" w:sz="0" w:space="0" w:color="auto"/>
        <w:right w:val="none" w:sz="0" w:space="0" w:color="auto"/>
      </w:divBdr>
    </w:div>
    <w:div w:id="192237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cincyar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incinnatiart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FCE09-CD14-41D6-A2A0-DA54DB6D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Marketing Intern</dc:creator>
  <cp:lastModifiedBy>Jill Dunne</cp:lastModifiedBy>
  <cp:revision>2</cp:revision>
  <cp:lastPrinted>2017-03-01T16:16:00Z</cp:lastPrinted>
  <dcterms:created xsi:type="dcterms:W3CDTF">2017-03-02T18:40:00Z</dcterms:created>
  <dcterms:modified xsi:type="dcterms:W3CDTF">2017-03-02T18:40:00Z</dcterms:modified>
</cp:coreProperties>
</file>